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F2" w:rsidRDefault="00604CF2" w:rsidP="00223DBA">
      <w:pPr>
        <w:ind w:right="-571"/>
        <w:jc w:val="center"/>
        <w:rPr>
          <w:rFonts w:eastAsia="Times New Roman"/>
          <w:b/>
          <w:bCs/>
          <w:sz w:val="24"/>
          <w:szCs w:val="24"/>
        </w:rPr>
      </w:pPr>
      <w:r>
        <w:rPr>
          <w:rFonts w:eastAsia="Times New Roman"/>
          <w:b/>
          <w:bCs/>
          <w:sz w:val="24"/>
          <w:szCs w:val="24"/>
        </w:rPr>
        <w:t xml:space="preserve">HUBUNGAN PENGETAHUAN PERAWAT DENGAN PELAKSANAAN PERENCANAAN PULANG DI RUANG RAWAT INAP RS MARTHA FRISKA P. BRAYAN MEDAN </w:t>
      </w:r>
    </w:p>
    <w:p w:rsidR="00604CF2" w:rsidRDefault="00604CF2" w:rsidP="00223DBA">
      <w:pPr>
        <w:ind w:right="-571"/>
        <w:jc w:val="center"/>
        <w:rPr>
          <w:rFonts w:eastAsia="Times New Roman"/>
          <w:b/>
          <w:bCs/>
          <w:sz w:val="24"/>
          <w:szCs w:val="24"/>
        </w:rPr>
      </w:pPr>
      <w:r>
        <w:rPr>
          <w:rFonts w:eastAsia="Times New Roman"/>
          <w:b/>
          <w:bCs/>
          <w:sz w:val="24"/>
          <w:szCs w:val="24"/>
        </w:rPr>
        <w:t>TAHUN 2018</w:t>
      </w:r>
    </w:p>
    <w:p w:rsidR="006010D9" w:rsidRDefault="006010D9" w:rsidP="00223DBA">
      <w:pPr>
        <w:ind w:right="-571"/>
        <w:jc w:val="center"/>
        <w:rPr>
          <w:rFonts w:eastAsia="Times New Roman"/>
          <w:b/>
          <w:bCs/>
          <w:sz w:val="24"/>
          <w:szCs w:val="24"/>
        </w:rPr>
      </w:pPr>
    </w:p>
    <w:p w:rsidR="00604CF2" w:rsidRPr="006010D9" w:rsidRDefault="006010D9" w:rsidP="00223DBA">
      <w:pPr>
        <w:jc w:val="center"/>
        <w:rPr>
          <w:sz w:val="20"/>
          <w:szCs w:val="20"/>
        </w:rPr>
      </w:pPr>
      <w:r>
        <w:rPr>
          <w:rFonts w:eastAsia="Times New Roman"/>
          <w:b/>
          <w:bCs/>
          <w:sz w:val="24"/>
          <w:szCs w:val="24"/>
        </w:rPr>
        <w:t xml:space="preserve">Romanti Ludo V. Sitanggang, Ester Mei Frida </w:t>
      </w:r>
    </w:p>
    <w:p w:rsidR="00604CF2" w:rsidRDefault="006010D9" w:rsidP="00223DBA">
      <w:pPr>
        <w:jc w:val="center"/>
        <w:rPr>
          <w:sz w:val="24"/>
          <w:szCs w:val="24"/>
        </w:rPr>
      </w:pPr>
      <w:r>
        <w:rPr>
          <w:sz w:val="24"/>
          <w:szCs w:val="24"/>
        </w:rPr>
        <w:t>Universitas Darma Agung</w:t>
      </w:r>
    </w:p>
    <w:p w:rsidR="006010D9" w:rsidRDefault="006010D9" w:rsidP="004C3D81">
      <w:pPr>
        <w:spacing w:line="360" w:lineRule="auto"/>
        <w:jc w:val="center"/>
        <w:rPr>
          <w:sz w:val="24"/>
          <w:szCs w:val="24"/>
        </w:rPr>
      </w:pPr>
    </w:p>
    <w:p w:rsidR="00604CF2" w:rsidRDefault="00604CF2" w:rsidP="004C3D81">
      <w:pPr>
        <w:spacing w:line="360" w:lineRule="auto"/>
        <w:ind w:left="4440"/>
        <w:rPr>
          <w:rFonts w:eastAsia="Times New Roman"/>
          <w:b/>
          <w:bCs/>
          <w:sz w:val="24"/>
          <w:szCs w:val="24"/>
        </w:rPr>
      </w:pPr>
      <w:r>
        <w:rPr>
          <w:rFonts w:eastAsia="Times New Roman"/>
          <w:b/>
          <w:bCs/>
          <w:sz w:val="24"/>
          <w:szCs w:val="24"/>
        </w:rPr>
        <w:t>ABSTRAK</w:t>
      </w:r>
    </w:p>
    <w:p w:rsidR="00604CF2" w:rsidRPr="00223DBA" w:rsidRDefault="00604CF2" w:rsidP="004C3D81">
      <w:pPr>
        <w:spacing w:line="360" w:lineRule="auto"/>
        <w:rPr>
          <w:sz w:val="20"/>
          <w:szCs w:val="20"/>
        </w:rPr>
      </w:pPr>
      <w:r>
        <w:rPr>
          <w:rFonts w:eastAsia="Times New Roman"/>
          <w:sz w:val="24"/>
          <w:szCs w:val="24"/>
        </w:rPr>
        <w:t xml:space="preserve">             </w:t>
      </w:r>
    </w:p>
    <w:p w:rsidR="006010D9" w:rsidRDefault="00604CF2" w:rsidP="004C3D81">
      <w:pPr>
        <w:spacing w:line="360" w:lineRule="auto"/>
        <w:ind w:right="248" w:firstLine="720"/>
        <w:jc w:val="both"/>
        <w:rPr>
          <w:rFonts w:eastAsia="Times New Roman"/>
          <w:sz w:val="24"/>
          <w:szCs w:val="24"/>
        </w:rPr>
      </w:pPr>
      <w:proofErr w:type="gramStart"/>
      <w:r>
        <w:rPr>
          <w:rFonts w:eastAsia="Times New Roman"/>
          <w:sz w:val="24"/>
          <w:szCs w:val="24"/>
        </w:rPr>
        <w:t xml:space="preserve">Perencanaan pulang </w:t>
      </w:r>
      <w:r w:rsidRPr="00C47D46">
        <w:rPr>
          <w:rFonts w:eastAsia="Times New Roman"/>
          <w:i/>
          <w:sz w:val="24"/>
          <w:szCs w:val="24"/>
        </w:rPr>
        <w:t>(discharge planning)</w:t>
      </w:r>
      <w:r>
        <w:rPr>
          <w:rFonts w:eastAsia="Times New Roman"/>
          <w:sz w:val="24"/>
          <w:szCs w:val="24"/>
        </w:rPr>
        <w:t xml:space="preserve"> merupakan salah satu bagian penting dari pelaksanaa asuhan keperawatan.</w:t>
      </w:r>
      <w:proofErr w:type="gramEnd"/>
      <w:r>
        <w:rPr>
          <w:rFonts w:eastAsia="Times New Roman"/>
          <w:sz w:val="24"/>
          <w:szCs w:val="24"/>
        </w:rPr>
        <w:t xml:space="preserve"> Kegiatan ini dimulai dari saat klien masuk rumah sakit dengan menggambarkan usaha kerja </w:t>
      </w:r>
      <w:proofErr w:type="gramStart"/>
      <w:r>
        <w:rPr>
          <w:rFonts w:eastAsia="Times New Roman"/>
          <w:sz w:val="24"/>
          <w:szCs w:val="24"/>
        </w:rPr>
        <w:t>sama</w:t>
      </w:r>
      <w:proofErr w:type="gramEnd"/>
      <w:r>
        <w:rPr>
          <w:rFonts w:eastAsia="Times New Roman"/>
          <w:sz w:val="24"/>
          <w:szCs w:val="24"/>
        </w:rPr>
        <w:t xml:space="preserve"> antara tim kesehatan, keluarga, klien, dan orang yang penting bagi klien. </w:t>
      </w:r>
      <w:proofErr w:type="gramStart"/>
      <w:r>
        <w:rPr>
          <w:rFonts w:eastAsia="Times New Roman"/>
          <w:sz w:val="24"/>
          <w:szCs w:val="24"/>
        </w:rPr>
        <w:t>Adanya perencanaan pulang dapat mengurangi hari/lama perawatan pasien, mencegah kekambuhan, meningkatkan kondisi kesehatan pasien, menurunkan beban keluarga pasien dan menurunkan angka mortalitas dan morbilitas.</w:t>
      </w:r>
      <w:proofErr w:type="gramEnd"/>
      <w:r>
        <w:rPr>
          <w:rFonts w:eastAsia="Times New Roman"/>
          <w:sz w:val="24"/>
          <w:szCs w:val="24"/>
        </w:rPr>
        <w:t xml:space="preserve"> </w:t>
      </w:r>
      <w:proofErr w:type="gramStart"/>
      <w:r>
        <w:rPr>
          <w:rFonts w:eastAsia="Times New Roman"/>
          <w:sz w:val="24"/>
          <w:szCs w:val="24"/>
        </w:rPr>
        <w:t>Penelitian ini bertujuan untuk mengetahui hubungan pengetahuan perawat dengan pelaksanaan perencanaan pulang klien di ruang rawat inap RS Martha Friska P. Brayan Medan Tahun 2018.</w:t>
      </w:r>
      <w:proofErr w:type="gramEnd"/>
      <w:r>
        <w:rPr>
          <w:rFonts w:eastAsia="Times New Roman"/>
          <w:sz w:val="24"/>
          <w:szCs w:val="24"/>
        </w:rPr>
        <w:t xml:space="preserve"> </w:t>
      </w:r>
    </w:p>
    <w:p w:rsidR="00604CF2" w:rsidRDefault="00604CF2" w:rsidP="004C3D81">
      <w:pPr>
        <w:spacing w:line="360" w:lineRule="auto"/>
        <w:ind w:right="248" w:firstLine="720"/>
        <w:jc w:val="both"/>
        <w:rPr>
          <w:rFonts w:eastAsia="Times New Roman"/>
          <w:sz w:val="24"/>
          <w:szCs w:val="24"/>
        </w:rPr>
      </w:pPr>
      <w:proofErr w:type="gramStart"/>
      <w:r>
        <w:rPr>
          <w:rFonts w:eastAsia="Times New Roman"/>
          <w:sz w:val="24"/>
          <w:szCs w:val="24"/>
        </w:rPr>
        <w:t xml:space="preserve">Desain penelitian yang digunakan adalah </w:t>
      </w:r>
      <w:r>
        <w:rPr>
          <w:rFonts w:eastAsia="Times New Roman"/>
          <w:i/>
          <w:iCs/>
          <w:sz w:val="24"/>
          <w:szCs w:val="24"/>
        </w:rPr>
        <w:t>Penelitian Korelasi</w:t>
      </w:r>
      <w:r>
        <w:rPr>
          <w:rFonts w:eastAsia="Times New Roman"/>
          <w:sz w:val="24"/>
          <w:szCs w:val="24"/>
        </w:rPr>
        <w:t xml:space="preserve"> dengan sampelnya adalah perawat.</w:t>
      </w:r>
      <w:proofErr w:type="gramEnd"/>
      <w:r>
        <w:rPr>
          <w:rFonts w:eastAsia="Times New Roman"/>
          <w:sz w:val="24"/>
          <w:szCs w:val="24"/>
        </w:rPr>
        <w:t xml:space="preserve"> </w:t>
      </w:r>
      <w:proofErr w:type="gramStart"/>
      <w:r>
        <w:rPr>
          <w:rFonts w:eastAsia="Times New Roman"/>
          <w:sz w:val="24"/>
          <w:szCs w:val="24"/>
        </w:rPr>
        <w:t xml:space="preserve">Jumlah sampel yang diteliti sebanyak 56 responden, dengan menggunakan </w:t>
      </w:r>
      <w:r>
        <w:rPr>
          <w:rFonts w:eastAsia="Times New Roman"/>
          <w:i/>
          <w:iCs/>
          <w:sz w:val="24"/>
          <w:szCs w:val="24"/>
        </w:rPr>
        <w:t>Teknik Total Sampling.</w:t>
      </w:r>
      <w:proofErr w:type="gramEnd"/>
      <w:r>
        <w:rPr>
          <w:rFonts w:eastAsia="Times New Roman"/>
          <w:sz w:val="24"/>
          <w:szCs w:val="24"/>
        </w:rPr>
        <w:t xml:space="preserve"> </w:t>
      </w:r>
      <w:proofErr w:type="gramStart"/>
      <w:r>
        <w:rPr>
          <w:rFonts w:eastAsia="Times New Roman"/>
          <w:sz w:val="24"/>
          <w:szCs w:val="24"/>
        </w:rPr>
        <w:t>Pengumpulan data dilakukan melalui kuesioner.</w:t>
      </w:r>
      <w:proofErr w:type="gramEnd"/>
      <w:r>
        <w:rPr>
          <w:rFonts w:eastAsia="Times New Roman"/>
          <w:sz w:val="24"/>
          <w:szCs w:val="24"/>
        </w:rPr>
        <w:t xml:space="preserve"> </w:t>
      </w:r>
      <w:proofErr w:type="gramStart"/>
      <w:r>
        <w:rPr>
          <w:rFonts w:eastAsia="Times New Roman"/>
          <w:sz w:val="24"/>
          <w:szCs w:val="24"/>
        </w:rPr>
        <w:t>Analisis data melalui dua tahapan, yaitu univariat untuk melihat distribusi frekuensi dan bivariat untuk melihat hubungan (</w:t>
      </w:r>
      <w:r>
        <w:rPr>
          <w:rFonts w:eastAsia="Times New Roman"/>
          <w:i/>
          <w:iCs/>
          <w:sz w:val="24"/>
          <w:szCs w:val="24"/>
        </w:rPr>
        <w:t>chi</w:t>
      </w:r>
      <w:r>
        <w:rPr>
          <w:rFonts w:eastAsia="Times New Roman"/>
          <w:sz w:val="24"/>
          <w:szCs w:val="24"/>
        </w:rPr>
        <w:t xml:space="preserve"> </w:t>
      </w:r>
      <w:r>
        <w:rPr>
          <w:rFonts w:eastAsia="Times New Roman"/>
          <w:i/>
          <w:iCs/>
          <w:sz w:val="24"/>
          <w:szCs w:val="24"/>
        </w:rPr>
        <w:t>square</w:t>
      </w:r>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Hasil penelitian menunjukkan mayoritas pengetahuan baik sebanyak 28</w:t>
      </w:r>
      <w:r>
        <w:rPr>
          <w:rFonts w:eastAsia="Times New Roman"/>
          <w:i/>
          <w:iCs/>
          <w:sz w:val="24"/>
          <w:szCs w:val="24"/>
        </w:rPr>
        <w:t xml:space="preserve"> </w:t>
      </w:r>
      <w:r>
        <w:rPr>
          <w:rFonts w:eastAsia="Times New Roman"/>
          <w:sz w:val="24"/>
          <w:szCs w:val="24"/>
        </w:rPr>
        <w:t>(50%) responden, pelaksanaan cukup sebanyak 23 (41.1%) responden.</w:t>
      </w:r>
      <w:proofErr w:type="gramEnd"/>
      <w:r>
        <w:rPr>
          <w:rFonts w:eastAsia="Times New Roman"/>
          <w:sz w:val="24"/>
          <w:szCs w:val="24"/>
        </w:rPr>
        <w:t xml:space="preserve"> Berdasarkan hasil analisa uji </w:t>
      </w:r>
      <w:r>
        <w:rPr>
          <w:rFonts w:eastAsia="Times New Roman"/>
          <w:i/>
          <w:iCs/>
          <w:sz w:val="24"/>
          <w:szCs w:val="24"/>
        </w:rPr>
        <w:t>chi square</w:t>
      </w:r>
      <w:r>
        <w:rPr>
          <w:rFonts w:eastAsia="Times New Roman"/>
          <w:sz w:val="24"/>
          <w:szCs w:val="24"/>
        </w:rPr>
        <w:t xml:space="preserve"> diketahui bahwa nilai </w:t>
      </w:r>
      <w:r>
        <w:rPr>
          <w:rFonts w:eastAsia="Times New Roman"/>
          <w:i/>
          <w:iCs/>
          <w:sz w:val="24"/>
          <w:szCs w:val="24"/>
        </w:rPr>
        <w:t>p</w:t>
      </w:r>
      <w:r>
        <w:rPr>
          <w:rFonts w:eastAsia="Times New Roman"/>
          <w:sz w:val="24"/>
          <w:szCs w:val="24"/>
        </w:rPr>
        <w:t xml:space="preserve"> = 0,001 sehingga p&lt;0</w:t>
      </w:r>
      <w:proofErr w:type="gramStart"/>
      <w:r>
        <w:rPr>
          <w:rFonts w:eastAsia="Times New Roman"/>
          <w:sz w:val="24"/>
          <w:szCs w:val="24"/>
        </w:rPr>
        <w:t>,05</w:t>
      </w:r>
      <w:proofErr w:type="gramEnd"/>
      <w:r>
        <w:rPr>
          <w:rFonts w:eastAsia="Times New Roman"/>
          <w:sz w:val="24"/>
          <w:szCs w:val="24"/>
        </w:rPr>
        <w:t>, sehingga dapat disimpulkan bahwa ada hubungan pengetahuan perawat dengan pelaksanaan perencanaan pulang di ruang rawat inap RS Martha Friska P. Brayan Medan Tahun 2018.</w:t>
      </w:r>
    </w:p>
    <w:p w:rsidR="00604CF2" w:rsidRDefault="00604CF2" w:rsidP="004C3D81">
      <w:pPr>
        <w:spacing w:line="360" w:lineRule="auto"/>
        <w:rPr>
          <w:sz w:val="24"/>
          <w:szCs w:val="24"/>
        </w:rPr>
      </w:pPr>
    </w:p>
    <w:p w:rsidR="00604CF2" w:rsidRDefault="00604CF2" w:rsidP="004C3D81">
      <w:pPr>
        <w:spacing w:line="360" w:lineRule="auto"/>
        <w:ind w:left="820"/>
        <w:rPr>
          <w:rFonts w:eastAsia="Times New Roman"/>
          <w:b/>
          <w:bCs/>
          <w:sz w:val="24"/>
          <w:szCs w:val="24"/>
        </w:rPr>
      </w:pPr>
      <w:r>
        <w:rPr>
          <w:rFonts w:eastAsia="Times New Roman"/>
          <w:b/>
          <w:bCs/>
          <w:sz w:val="24"/>
          <w:szCs w:val="24"/>
        </w:rPr>
        <w:t xml:space="preserve">Kata </w:t>
      </w:r>
      <w:proofErr w:type="gramStart"/>
      <w:r>
        <w:rPr>
          <w:rFonts w:eastAsia="Times New Roman"/>
          <w:b/>
          <w:bCs/>
          <w:sz w:val="24"/>
          <w:szCs w:val="24"/>
        </w:rPr>
        <w:t>kunci :</w:t>
      </w:r>
      <w:proofErr w:type="gramEnd"/>
      <w:r>
        <w:rPr>
          <w:rFonts w:eastAsia="Times New Roman"/>
          <w:b/>
          <w:bCs/>
          <w:sz w:val="24"/>
          <w:szCs w:val="24"/>
        </w:rPr>
        <w:t xml:space="preserve"> Pengetahuan, Perawat,  Pelaksanaan Perencanaan Pulang</w:t>
      </w:r>
    </w:p>
    <w:p w:rsidR="00223DBA" w:rsidRDefault="00223DBA" w:rsidP="004C3D81">
      <w:pPr>
        <w:spacing w:line="360" w:lineRule="auto"/>
        <w:ind w:left="820"/>
        <w:rPr>
          <w:rFonts w:eastAsia="Times New Roman"/>
          <w:b/>
          <w:bCs/>
          <w:sz w:val="24"/>
          <w:szCs w:val="24"/>
        </w:rPr>
      </w:pPr>
    </w:p>
    <w:p w:rsidR="00223DBA" w:rsidRDefault="00223DBA" w:rsidP="004C3D81">
      <w:pPr>
        <w:spacing w:line="360" w:lineRule="auto"/>
        <w:ind w:left="820"/>
        <w:rPr>
          <w:rFonts w:eastAsia="Times New Roman"/>
          <w:b/>
          <w:bCs/>
          <w:sz w:val="24"/>
          <w:szCs w:val="24"/>
        </w:rPr>
      </w:pPr>
    </w:p>
    <w:p w:rsidR="00223DBA" w:rsidRDefault="00223DBA" w:rsidP="004C3D81">
      <w:pPr>
        <w:spacing w:line="360" w:lineRule="auto"/>
        <w:ind w:left="820"/>
        <w:rPr>
          <w:sz w:val="20"/>
          <w:szCs w:val="20"/>
        </w:rPr>
      </w:pPr>
    </w:p>
    <w:p w:rsidR="00604CF2" w:rsidRDefault="00604CF2"/>
    <w:p w:rsidR="00604CF2" w:rsidRDefault="00604CF2"/>
    <w:p w:rsidR="00604CF2" w:rsidRDefault="00604CF2"/>
    <w:p w:rsidR="00604CF2" w:rsidRDefault="00604CF2"/>
    <w:p w:rsidR="00223DBA" w:rsidRDefault="00223DBA"/>
    <w:p w:rsidR="00223DBA" w:rsidRDefault="00223DBA"/>
    <w:p w:rsidR="00223DBA" w:rsidRDefault="00223DBA"/>
    <w:p w:rsidR="00604CF2" w:rsidRDefault="00604CF2"/>
    <w:p w:rsidR="009C4294" w:rsidRDefault="009C4294" w:rsidP="00604CF2">
      <w:pPr>
        <w:ind w:right="-19"/>
        <w:jc w:val="center"/>
        <w:rPr>
          <w:rFonts w:eastAsia="Times New Roman"/>
          <w:b/>
          <w:bCs/>
          <w:sz w:val="24"/>
          <w:szCs w:val="24"/>
        </w:rPr>
        <w:sectPr w:rsidR="009C4294">
          <w:pgSz w:w="12240" w:h="15844"/>
          <w:pgMar w:top="701" w:right="944" w:bottom="1138" w:left="1440" w:header="0" w:footer="0" w:gutter="0"/>
          <w:cols w:space="720" w:equalWidth="0">
            <w:col w:w="9860"/>
          </w:cols>
        </w:sectPr>
      </w:pPr>
    </w:p>
    <w:p w:rsidR="00604CF2" w:rsidRDefault="00604CF2" w:rsidP="00604CF2">
      <w:pPr>
        <w:ind w:right="-19"/>
        <w:jc w:val="center"/>
        <w:rPr>
          <w:sz w:val="20"/>
          <w:szCs w:val="20"/>
        </w:rPr>
      </w:pPr>
      <w:r>
        <w:rPr>
          <w:rFonts w:eastAsia="Times New Roman"/>
          <w:b/>
          <w:bCs/>
          <w:sz w:val="24"/>
          <w:szCs w:val="24"/>
        </w:rPr>
        <w:lastRenderedPageBreak/>
        <w:t>PENDAHULUAN</w:t>
      </w:r>
    </w:p>
    <w:p w:rsidR="00604CF2" w:rsidRDefault="00604CF2" w:rsidP="00604CF2">
      <w:pPr>
        <w:spacing w:line="200" w:lineRule="exact"/>
        <w:rPr>
          <w:sz w:val="24"/>
          <w:szCs w:val="24"/>
        </w:rPr>
      </w:pPr>
    </w:p>
    <w:p w:rsidR="00604CF2" w:rsidRDefault="00604CF2" w:rsidP="00604CF2">
      <w:pPr>
        <w:spacing w:line="228" w:lineRule="exact"/>
        <w:rPr>
          <w:sz w:val="24"/>
          <w:szCs w:val="24"/>
        </w:rPr>
      </w:pPr>
    </w:p>
    <w:p w:rsidR="00604CF2" w:rsidRDefault="00604CF2" w:rsidP="00604CF2">
      <w:pPr>
        <w:rPr>
          <w:rFonts w:eastAsia="Times New Roman"/>
          <w:b/>
          <w:bCs/>
          <w:sz w:val="24"/>
          <w:szCs w:val="24"/>
        </w:rPr>
      </w:pPr>
      <w:r>
        <w:rPr>
          <w:rFonts w:eastAsia="Times New Roman"/>
          <w:b/>
          <w:bCs/>
          <w:sz w:val="24"/>
          <w:szCs w:val="24"/>
        </w:rPr>
        <w:t>LATAR BELAKANG</w:t>
      </w:r>
    </w:p>
    <w:p w:rsidR="00604CF2" w:rsidRDefault="00604CF2" w:rsidP="00604CF2">
      <w:pPr>
        <w:rPr>
          <w:sz w:val="20"/>
          <w:szCs w:val="20"/>
        </w:rPr>
      </w:pPr>
      <w:r>
        <w:rPr>
          <w:sz w:val="20"/>
          <w:szCs w:val="20"/>
        </w:rPr>
        <w:t xml:space="preserve">   </w:t>
      </w:r>
    </w:p>
    <w:p w:rsidR="00604CF2" w:rsidRDefault="00604CF2" w:rsidP="006010D9">
      <w:pPr>
        <w:spacing w:line="360" w:lineRule="auto"/>
        <w:ind w:firstLine="720"/>
        <w:jc w:val="both"/>
        <w:rPr>
          <w:rFonts w:eastAsia="Times New Roman"/>
          <w:sz w:val="24"/>
          <w:szCs w:val="24"/>
        </w:rPr>
      </w:pPr>
      <w:proofErr w:type="gramStart"/>
      <w:r>
        <w:rPr>
          <w:rFonts w:eastAsia="Times New Roman"/>
          <w:sz w:val="24"/>
          <w:szCs w:val="24"/>
        </w:rPr>
        <w:t>Perawat merupakan salah satu tenaga kesehatan yang mempunyai kontribusi besar dalam meningkatkan pelayanan kesehatan.</w:t>
      </w:r>
      <w:proofErr w:type="gramEnd"/>
      <w:r>
        <w:rPr>
          <w:rFonts w:eastAsia="Times New Roman"/>
          <w:sz w:val="24"/>
          <w:szCs w:val="24"/>
        </w:rPr>
        <w:t xml:space="preserve"> </w:t>
      </w:r>
      <w:proofErr w:type="gramStart"/>
      <w:r>
        <w:rPr>
          <w:rFonts w:eastAsia="Times New Roman"/>
          <w:sz w:val="24"/>
          <w:szCs w:val="24"/>
        </w:rPr>
        <w:t xml:space="preserve">Dalam tugasnya perawat berperan sebagai </w:t>
      </w:r>
      <w:r>
        <w:rPr>
          <w:rFonts w:eastAsia="Times New Roman"/>
          <w:i/>
          <w:iCs/>
          <w:sz w:val="24"/>
          <w:szCs w:val="24"/>
        </w:rPr>
        <w:t>care</w:t>
      </w:r>
      <w:r>
        <w:rPr>
          <w:rFonts w:eastAsia="Times New Roman"/>
          <w:sz w:val="24"/>
          <w:szCs w:val="24"/>
        </w:rPr>
        <w:t xml:space="preserve"> </w:t>
      </w:r>
      <w:r>
        <w:rPr>
          <w:rFonts w:eastAsia="Times New Roman"/>
          <w:i/>
          <w:iCs/>
          <w:sz w:val="24"/>
          <w:szCs w:val="24"/>
        </w:rPr>
        <w:t>giver, client advocate, counsellor, educator, collaborator, coordinator, change agent, consultant.</w:t>
      </w:r>
      <w:proofErr w:type="gramEnd"/>
      <w:r>
        <w:rPr>
          <w:sz w:val="20"/>
          <w:szCs w:val="20"/>
        </w:rPr>
        <w:t xml:space="preserve"> </w:t>
      </w:r>
      <w:proofErr w:type="gramStart"/>
      <w:r>
        <w:rPr>
          <w:rFonts w:eastAsia="Times New Roman"/>
          <w:sz w:val="24"/>
          <w:szCs w:val="24"/>
        </w:rPr>
        <w:t>Perawat sebagai pendidik kesehatan (</w:t>
      </w:r>
      <w:r>
        <w:rPr>
          <w:rFonts w:eastAsia="Times New Roman"/>
          <w:i/>
          <w:iCs/>
          <w:sz w:val="24"/>
          <w:szCs w:val="24"/>
        </w:rPr>
        <w:t>educator)</w:t>
      </w:r>
      <w:r>
        <w:rPr>
          <w:rFonts w:eastAsia="Times New Roman"/>
          <w:sz w:val="24"/>
          <w:szCs w:val="24"/>
        </w:rPr>
        <w:t xml:space="preserve"> merupakan gambaran peran perawat yang professional dalam upaya promosi kesehatan dan pencegahan penyakit (</w:t>
      </w:r>
      <w:r>
        <w:rPr>
          <w:rFonts w:eastAsia="Times New Roman"/>
          <w:i/>
          <w:iCs/>
          <w:sz w:val="24"/>
          <w:szCs w:val="24"/>
        </w:rPr>
        <w:t>preventif)</w:t>
      </w:r>
      <w:r>
        <w:rPr>
          <w:rFonts w:eastAsia="Times New Roman"/>
          <w:sz w:val="24"/>
          <w:szCs w:val="24"/>
        </w:rPr>
        <w:t xml:space="preserve"> yang telah dilakukan sejak zaman </w:t>
      </w:r>
      <w:r>
        <w:rPr>
          <w:rFonts w:eastAsia="Times New Roman"/>
          <w:i/>
          <w:iCs/>
          <w:sz w:val="24"/>
          <w:szCs w:val="24"/>
        </w:rPr>
        <w:t>Florence Nightiangle</w:t>
      </w:r>
      <w:r>
        <w:rPr>
          <w:rFonts w:eastAsia="Times New Roman"/>
          <w:sz w:val="24"/>
          <w:szCs w:val="24"/>
        </w:rPr>
        <w:t xml:space="preserve"> pada tahun 1995 (Nursalam, 2014).</w:t>
      </w:r>
      <w:proofErr w:type="gramEnd"/>
      <w:r>
        <w:rPr>
          <w:rFonts w:eastAsia="Times New Roman"/>
          <w:sz w:val="24"/>
          <w:szCs w:val="24"/>
        </w:rPr>
        <w:t xml:space="preserve"> </w:t>
      </w:r>
      <w:proofErr w:type="gramStart"/>
      <w:r>
        <w:rPr>
          <w:rFonts w:eastAsia="Times New Roman"/>
          <w:sz w:val="24"/>
          <w:szCs w:val="24"/>
        </w:rPr>
        <w:t xml:space="preserve">Menjalankan perannya sebagai </w:t>
      </w:r>
      <w:r w:rsidRPr="007907D2">
        <w:rPr>
          <w:rFonts w:eastAsia="Times New Roman"/>
          <w:i/>
          <w:sz w:val="24"/>
          <w:szCs w:val="24"/>
        </w:rPr>
        <w:t>educator</w:t>
      </w:r>
      <w:r>
        <w:rPr>
          <w:rFonts w:eastAsia="Times New Roman"/>
          <w:sz w:val="24"/>
          <w:szCs w:val="24"/>
        </w:rPr>
        <w:t xml:space="preserve">, perawat menjadi bagian dalam pelaksanaan </w:t>
      </w:r>
      <w:r>
        <w:rPr>
          <w:rFonts w:eastAsia="Times New Roman"/>
          <w:i/>
          <w:iCs/>
          <w:sz w:val="24"/>
          <w:szCs w:val="24"/>
        </w:rPr>
        <w:t>discharge planning</w:t>
      </w:r>
      <w:r>
        <w:rPr>
          <w:rFonts w:eastAsia="Times New Roman"/>
          <w:sz w:val="24"/>
          <w:szCs w:val="24"/>
        </w:rPr>
        <w:t xml:space="preserve"> (perencanaan pulang) atau bisa disebut </w:t>
      </w:r>
      <w:r>
        <w:rPr>
          <w:rFonts w:eastAsia="Times New Roman"/>
          <w:i/>
          <w:iCs/>
          <w:sz w:val="24"/>
          <w:szCs w:val="24"/>
        </w:rPr>
        <w:t>discharge planner</w:t>
      </w:r>
      <w:r>
        <w:rPr>
          <w:rFonts w:eastAsia="Times New Roman"/>
          <w:sz w:val="24"/>
          <w:szCs w:val="24"/>
        </w:rPr>
        <w:t>.</w:t>
      </w:r>
      <w:proofErr w:type="gramEnd"/>
      <w:r>
        <w:rPr>
          <w:rFonts w:eastAsia="Times New Roman"/>
          <w:sz w:val="24"/>
          <w:szCs w:val="24"/>
        </w:rPr>
        <w:t xml:space="preserve"> </w:t>
      </w:r>
      <w:r>
        <w:rPr>
          <w:rFonts w:eastAsia="Times New Roman"/>
          <w:i/>
          <w:iCs/>
          <w:sz w:val="24"/>
          <w:szCs w:val="24"/>
        </w:rPr>
        <w:t>Discharge planning</w:t>
      </w:r>
      <w:r>
        <w:rPr>
          <w:rFonts w:eastAsia="Times New Roman"/>
          <w:sz w:val="24"/>
          <w:szCs w:val="24"/>
        </w:rPr>
        <w:t xml:space="preserve"> yang dimaksud yaitu perencanaan yang perlu disusun sejak pasien diterima disuatu agen pelayanan kesehatan, terutama di rumah sakit sehingga dapat mengurangi hari/lama perawatan pasien, mencegah kekambuhan, meningkatkan kondisi kesehatan pasien, </w:t>
      </w:r>
      <w:proofErr w:type="gramStart"/>
      <w:r>
        <w:rPr>
          <w:rFonts w:eastAsia="Times New Roman"/>
          <w:sz w:val="24"/>
          <w:szCs w:val="24"/>
        </w:rPr>
        <w:t>menurunkan</w:t>
      </w:r>
      <w:proofErr w:type="gramEnd"/>
      <w:r>
        <w:rPr>
          <w:rFonts w:eastAsia="Times New Roman"/>
          <w:sz w:val="24"/>
          <w:szCs w:val="24"/>
        </w:rPr>
        <w:t xml:space="preserve"> beban keluarga pasien dan menurunkan angka mortalitas dan morbilitas. Perawatan di rumah sakit </w:t>
      </w:r>
      <w:proofErr w:type="gramStart"/>
      <w:r>
        <w:rPr>
          <w:rFonts w:eastAsia="Times New Roman"/>
          <w:sz w:val="24"/>
          <w:szCs w:val="24"/>
        </w:rPr>
        <w:t>akan</w:t>
      </w:r>
      <w:proofErr w:type="gramEnd"/>
      <w:r>
        <w:rPr>
          <w:rFonts w:eastAsia="Times New Roman"/>
          <w:sz w:val="24"/>
          <w:szCs w:val="24"/>
        </w:rPr>
        <w:t xml:space="preserve"> bermakna jika dilanjutkan dengan perawatan di rumah (Nursalam, 2016).</w:t>
      </w:r>
      <w:r>
        <w:rPr>
          <w:sz w:val="20"/>
          <w:szCs w:val="20"/>
        </w:rPr>
        <w:t xml:space="preserve"> </w:t>
      </w:r>
      <w:r>
        <w:rPr>
          <w:rFonts w:eastAsia="Times New Roman"/>
          <w:i/>
          <w:iCs/>
          <w:sz w:val="24"/>
          <w:szCs w:val="24"/>
        </w:rPr>
        <w:t xml:space="preserve">Discharge planning </w:t>
      </w:r>
      <w:r>
        <w:rPr>
          <w:rFonts w:eastAsia="Times New Roman"/>
          <w:sz w:val="24"/>
          <w:szCs w:val="24"/>
        </w:rPr>
        <w:t>yang efektif seharusnya mencakup pengkajian</w:t>
      </w:r>
      <w:r>
        <w:rPr>
          <w:rFonts w:eastAsia="Times New Roman"/>
          <w:i/>
          <w:iCs/>
          <w:sz w:val="24"/>
          <w:szCs w:val="24"/>
        </w:rPr>
        <w:t xml:space="preserve"> </w:t>
      </w:r>
      <w:r>
        <w:rPr>
          <w:rFonts w:eastAsia="Times New Roman"/>
          <w:sz w:val="24"/>
          <w:szCs w:val="24"/>
        </w:rPr>
        <w:t xml:space="preserve">berkelanjutan untuk mendapatkan informasi yang komprehensif tentang kebutuhan pasien </w:t>
      </w:r>
      <w:r>
        <w:rPr>
          <w:rFonts w:eastAsia="Times New Roman"/>
          <w:sz w:val="24"/>
          <w:szCs w:val="24"/>
        </w:rPr>
        <w:lastRenderedPageBreak/>
        <w:t xml:space="preserve">yang berubah-ubah, pernyataan diagnosa keperawatan, perencanaan untuk memastikan kebutuhan pasien sesuai dengan apa yang dilakukan oleh pemberi layanan kesehatan (Kozier, </w:t>
      </w:r>
      <w:proofErr w:type="gramStart"/>
      <w:r>
        <w:rPr>
          <w:rFonts w:eastAsia="Times New Roman"/>
          <w:sz w:val="24"/>
          <w:szCs w:val="24"/>
        </w:rPr>
        <w:t>2014 )</w:t>
      </w:r>
      <w:proofErr w:type="gramEnd"/>
      <w:r>
        <w:rPr>
          <w:rFonts w:eastAsia="Times New Roman"/>
          <w:sz w:val="24"/>
          <w:szCs w:val="24"/>
        </w:rPr>
        <w:t>.</w:t>
      </w:r>
    </w:p>
    <w:p w:rsidR="00604CF2" w:rsidRDefault="00604CF2" w:rsidP="006010D9">
      <w:pPr>
        <w:spacing w:line="360" w:lineRule="auto"/>
        <w:ind w:firstLine="720"/>
        <w:jc w:val="both"/>
        <w:rPr>
          <w:rFonts w:eastAsia="Times New Roman"/>
          <w:sz w:val="24"/>
          <w:szCs w:val="24"/>
        </w:rPr>
      </w:pPr>
      <w:proofErr w:type="gramStart"/>
      <w:r>
        <w:rPr>
          <w:rFonts w:eastAsia="Times New Roman"/>
          <w:sz w:val="24"/>
          <w:szCs w:val="24"/>
        </w:rPr>
        <w:t>Tujuan perawat memberikan pendidikan perencanaan pulang kepada pasien untuk memberikan pengetahuan dan keterampilan dalam memenuhi kebutuhan perawatan berkelanjutan (Nursalam 2016).</w:t>
      </w:r>
      <w:proofErr w:type="gramEnd"/>
      <w:r>
        <w:rPr>
          <w:sz w:val="20"/>
          <w:szCs w:val="20"/>
        </w:rPr>
        <w:t xml:space="preserve"> </w:t>
      </w:r>
      <w:proofErr w:type="gramStart"/>
      <w:r>
        <w:rPr>
          <w:rFonts w:eastAsia="Times New Roman"/>
          <w:sz w:val="24"/>
          <w:szCs w:val="24"/>
        </w:rPr>
        <w:t xml:space="preserve">Berdasarkan penelitian Marlian dkk (2017) di Kabupaten Kebumen Bombong Jawa Tengah dengan judul “Pelaksanaan </w:t>
      </w:r>
      <w:r>
        <w:rPr>
          <w:rFonts w:eastAsia="Times New Roman"/>
          <w:i/>
          <w:iCs/>
          <w:sz w:val="24"/>
          <w:szCs w:val="24"/>
        </w:rPr>
        <w:t>discharge planning</w:t>
      </w:r>
      <w:r>
        <w:rPr>
          <w:rFonts w:eastAsia="Times New Roman"/>
          <w:sz w:val="24"/>
          <w:szCs w:val="24"/>
        </w:rPr>
        <w:t xml:space="preserve"> di Rumah Sakit” hasil penelitian menyatakan bahwa masih ada pelaksanaan </w:t>
      </w:r>
      <w:r>
        <w:rPr>
          <w:rFonts w:eastAsia="Times New Roman"/>
          <w:i/>
          <w:iCs/>
          <w:sz w:val="24"/>
          <w:szCs w:val="24"/>
        </w:rPr>
        <w:t xml:space="preserve">discharge planning </w:t>
      </w:r>
      <w:r>
        <w:rPr>
          <w:rFonts w:eastAsia="Times New Roman"/>
          <w:sz w:val="24"/>
          <w:szCs w:val="24"/>
        </w:rPr>
        <w:t>yang belum sesuai dengan SOP.</w:t>
      </w:r>
      <w:proofErr w:type="gramEnd"/>
      <w:r>
        <w:rPr>
          <w:rFonts w:eastAsia="Times New Roman"/>
          <w:sz w:val="24"/>
          <w:szCs w:val="24"/>
        </w:rPr>
        <w:t xml:space="preserve"> Berdasarkan hasil penelitian Akay (2017) di RS Noongan Sulawesi Utara menjelaskan tentang “Hubungan Pengetahuan Perawat Dengan Pelaksanaan </w:t>
      </w:r>
      <w:r>
        <w:rPr>
          <w:rFonts w:eastAsia="Times New Roman"/>
          <w:i/>
          <w:iCs/>
          <w:sz w:val="24"/>
          <w:szCs w:val="24"/>
        </w:rPr>
        <w:t>Dischard Planning”</w:t>
      </w:r>
      <w:r>
        <w:rPr>
          <w:rFonts w:eastAsia="Times New Roman"/>
          <w:sz w:val="24"/>
          <w:szCs w:val="24"/>
        </w:rPr>
        <w:t xml:space="preserve"> menyatakan bahwa dari 40 orang responden dibagi menjadi 2 kategori yaitu kategori yang pertama pengetahuan perawat yang cukup sebanyak 26 orang (65%) dan kategori kedua pengetahuan perawat yang kurang sebanyak 14 orang (35%). Nilai signifikan (</w:t>
      </w:r>
      <w:r>
        <w:rPr>
          <w:rFonts w:eastAsia="Times New Roman"/>
          <w:i/>
          <w:iCs/>
          <w:sz w:val="24"/>
          <w:szCs w:val="24"/>
        </w:rPr>
        <w:t>P</w:t>
      </w:r>
      <w:r>
        <w:rPr>
          <w:rFonts w:eastAsia="Times New Roman"/>
          <w:sz w:val="24"/>
          <w:szCs w:val="24"/>
        </w:rPr>
        <w:t xml:space="preserve">) = 0,001dengan </w:t>
      </w:r>
      <w:r w:rsidRPr="00452250">
        <w:rPr>
          <w:rFonts w:eastAsia="Times New Roman"/>
          <w:i/>
          <w:sz w:val="24"/>
          <w:szCs w:val="24"/>
        </w:rPr>
        <w:t>koefisien korelasi</w:t>
      </w:r>
      <w:r>
        <w:rPr>
          <w:rFonts w:eastAsia="Times New Roman"/>
          <w:sz w:val="24"/>
          <w:szCs w:val="24"/>
        </w:rPr>
        <w:t xml:space="preserve"> (</w:t>
      </w:r>
      <w:r>
        <w:rPr>
          <w:rFonts w:eastAsia="Times New Roman"/>
          <w:i/>
          <w:iCs/>
          <w:sz w:val="24"/>
          <w:szCs w:val="24"/>
        </w:rPr>
        <w:t>r</w:t>
      </w:r>
      <w:proofErr w:type="gramStart"/>
      <w:r>
        <w:rPr>
          <w:rFonts w:eastAsia="Times New Roman"/>
          <w:sz w:val="24"/>
          <w:szCs w:val="24"/>
        </w:rPr>
        <w:t>)=</w:t>
      </w:r>
      <w:proofErr w:type="gramEnd"/>
      <w:r>
        <w:rPr>
          <w:rFonts w:eastAsia="Times New Roman"/>
          <w:sz w:val="24"/>
          <w:szCs w:val="24"/>
        </w:rPr>
        <w:t xml:space="preserve">0,509. </w:t>
      </w:r>
    </w:p>
    <w:p w:rsidR="00604CF2" w:rsidRPr="00604CF2" w:rsidRDefault="00604CF2" w:rsidP="006010D9">
      <w:pPr>
        <w:spacing w:line="360" w:lineRule="auto"/>
        <w:ind w:firstLine="720"/>
        <w:jc w:val="both"/>
        <w:rPr>
          <w:rFonts w:eastAsia="Times New Roman"/>
          <w:sz w:val="24"/>
          <w:szCs w:val="24"/>
        </w:rPr>
      </w:pPr>
      <w:r>
        <w:rPr>
          <w:rFonts w:eastAsia="Times New Roman"/>
          <w:sz w:val="24"/>
          <w:szCs w:val="24"/>
        </w:rPr>
        <w:t xml:space="preserve">Berdasarkan penelitian Devi Darliana (2016) di RSUD Meuraxa Banda Aceh menjelaskan tentang “ Hubungan Pengetahuan Perawat Dengan Pelaksanaan </w:t>
      </w:r>
      <w:r>
        <w:rPr>
          <w:rFonts w:eastAsia="Times New Roman"/>
          <w:i/>
          <w:iCs/>
          <w:sz w:val="24"/>
          <w:szCs w:val="24"/>
        </w:rPr>
        <w:t>Dischard Planning</w:t>
      </w:r>
      <w:r>
        <w:rPr>
          <w:rFonts w:eastAsia="Times New Roman"/>
          <w:sz w:val="24"/>
          <w:szCs w:val="24"/>
        </w:rPr>
        <w:t xml:space="preserve">” menyatakan bahwa 60 orang responden menjadi 2 kategori yaitu baik sebanyak 14 orang (48,3%) dan kurang </w:t>
      </w:r>
      <w:r>
        <w:rPr>
          <w:rFonts w:eastAsia="Times New Roman"/>
          <w:sz w:val="24"/>
          <w:szCs w:val="24"/>
        </w:rPr>
        <w:lastRenderedPageBreak/>
        <w:t xml:space="preserve">terdapat 27 orang (87,1%), nilai </w:t>
      </w:r>
      <w:r>
        <w:rPr>
          <w:rFonts w:eastAsia="Times New Roman"/>
          <w:i/>
          <w:iCs/>
          <w:sz w:val="24"/>
          <w:szCs w:val="24"/>
        </w:rPr>
        <w:t>P</w:t>
      </w:r>
      <w:r>
        <w:rPr>
          <w:rFonts w:eastAsia="Times New Roman"/>
          <w:sz w:val="24"/>
          <w:szCs w:val="24"/>
        </w:rPr>
        <w:t xml:space="preserve">- </w:t>
      </w:r>
      <w:r>
        <w:rPr>
          <w:rFonts w:eastAsia="Times New Roman"/>
          <w:i/>
          <w:iCs/>
          <w:sz w:val="24"/>
          <w:szCs w:val="24"/>
        </w:rPr>
        <w:t>value</w:t>
      </w:r>
      <w:r>
        <w:rPr>
          <w:rFonts w:eastAsia="Times New Roman"/>
          <w:sz w:val="24"/>
          <w:szCs w:val="24"/>
        </w:rPr>
        <w:t xml:space="preserve"> 0,0003 &lt; α (0,05). </w:t>
      </w:r>
      <w:proofErr w:type="gramStart"/>
      <w:r>
        <w:rPr>
          <w:rFonts w:eastAsia="Times New Roman"/>
          <w:sz w:val="24"/>
          <w:szCs w:val="24"/>
        </w:rPr>
        <w:t>Hasil studi pendahuluan yang dilakukan peneliti di ruang rawat inap RS.</w:t>
      </w:r>
      <w:proofErr w:type="gramEnd"/>
      <w:r>
        <w:rPr>
          <w:rFonts w:eastAsia="Times New Roman"/>
          <w:sz w:val="24"/>
          <w:szCs w:val="24"/>
        </w:rPr>
        <w:t xml:space="preserve"> Martha Friska Brayan Medan melalui wawancara dan observasi kepada 8 perawat didapatkan hasil 3 perawat mengetahui bahwa perencanaan pulang dilaksanakan pada saat ketika pasien masuk dan dalam pelaksanaannya hanya 1 perawat yang melakukan perencanaan pulang dan dimulai ketika pasien masuk, dan 5 perawat mengetahui bahwa perencanaan pulang dilakukan pada saat pasien akan pulang saja. </w:t>
      </w:r>
      <w:proofErr w:type="gramStart"/>
      <w:r>
        <w:rPr>
          <w:rFonts w:eastAsia="Times New Roman"/>
          <w:sz w:val="24"/>
          <w:szCs w:val="24"/>
        </w:rPr>
        <w:t xml:space="preserve">Perawat mengatakan bahwa </w:t>
      </w:r>
      <w:r>
        <w:rPr>
          <w:rFonts w:eastAsia="Times New Roman"/>
          <w:i/>
          <w:iCs/>
          <w:sz w:val="24"/>
          <w:szCs w:val="24"/>
        </w:rPr>
        <w:t>discharge planning</w:t>
      </w:r>
      <w:r>
        <w:rPr>
          <w:rFonts w:eastAsia="Times New Roman"/>
          <w:sz w:val="24"/>
          <w:szCs w:val="24"/>
        </w:rPr>
        <w:t xml:space="preserve"> (perencanaan pulang) sudah dilakukan dengan pendokumentasian dalam bentuk catatan pasien pulang.</w:t>
      </w:r>
      <w:proofErr w:type="gramEnd"/>
      <w:r>
        <w:rPr>
          <w:rFonts w:eastAsia="Times New Roman"/>
          <w:sz w:val="24"/>
          <w:szCs w:val="24"/>
        </w:rPr>
        <w:t xml:space="preserve"> </w:t>
      </w:r>
      <w:proofErr w:type="gramStart"/>
      <w:r>
        <w:rPr>
          <w:rFonts w:eastAsia="Times New Roman"/>
          <w:sz w:val="24"/>
          <w:szCs w:val="24"/>
        </w:rPr>
        <w:t>Berdasarkan uraian permasalahan diatas, maka peneliti tertarik melakukan penelitian tentang hubungan pengetahuan perawat dengan pelaksanaan perencanaan pulang pada perawat di ruang rawat inap RS.</w:t>
      </w:r>
      <w:proofErr w:type="gramEnd"/>
      <w:r>
        <w:rPr>
          <w:rFonts w:eastAsia="Times New Roman"/>
          <w:sz w:val="24"/>
          <w:szCs w:val="24"/>
        </w:rPr>
        <w:t xml:space="preserve"> </w:t>
      </w:r>
      <w:proofErr w:type="gramStart"/>
      <w:r>
        <w:rPr>
          <w:rFonts w:eastAsia="Times New Roman"/>
          <w:sz w:val="24"/>
          <w:szCs w:val="24"/>
        </w:rPr>
        <w:t xml:space="preserve">Martha Friska </w:t>
      </w:r>
      <w:r w:rsidR="00F20093">
        <w:rPr>
          <w:rFonts w:eastAsia="Times New Roman"/>
          <w:sz w:val="24"/>
          <w:szCs w:val="24"/>
        </w:rPr>
        <w:t>P.</w:t>
      </w:r>
      <w:r>
        <w:rPr>
          <w:rFonts w:eastAsia="Times New Roman"/>
          <w:sz w:val="24"/>
          <w:szCs w:val="24"/>
        </w:rPr>
        <w:t>Brayan Medan.</w:t>
      </w:r>
      <w:proofErr w:type="gramEnd"/>
    </w:p>
    <w:p w:rsidR="00604CF2" w:rsidRDefault="00604CF2" w:rsidP="00E7173A">
      <w:pPr>
        <w:jc w:val="both"/>
        <w:rPr>
          <w:sz w:val="20"/>
          <w:szCs w:val="20"/>
        </w:rPr>
      </w:pPr>
    </w:p>
    <w:p w:rsidR="00604CF2" w:rsidRDefault="00604CF2" w:rsidP="00604CF2">
      <w:pPr>
        <w:ind w:right="-59"/>
        <w:jc w:val="center"/>
        <w:rPr>
          <w:sz w:val="20"/>
          <w:szCs w:val="20"/>
        </w:rPr>
      </w:pPr>
      <w:r>
        <w:rPr>
          <w:rFonts w:eastAsia="Times New Roman"/>
          <w:sz w:val="24"/>
          <w:szCs w:val="24"/>
        </w:rPr>
        <w:t xml:space="preserve"> </w:t>
      </w:r>
      <w:r>
        <w:rPr>
          <w:rFonts w:eastAsia="Times New Roman"/>
          <w:b/>
          <w:bCs/>
          <w:sz w:val="24"/>
          <w:szCs w:val="24"/>
        </w:rPr>
        <w:t>TINJAUAN PUSTAKA</w:t>
      </w:r>
    </w:p>
    <w:p w:rsidR="00604CF2" w:rsidRDefault="00604CF2" w:rsidP="00036F2E">
      <w:pPr>
        <w:tabs>
          <w:tab w:val="left" w:pos="1770"/>
        </w:tabs>
        <w:spacing w:line="200" w:lineRule="exact"/>
        <w:rPr>
          <w:sz w:val="24"/>
          <w:szCs w:val="24"/>
        </w:rPr>
      </w:pPr>
    </w:p>
    <w:p w:rsidR="00604CF2" w:rsidRDefault="00604CF2" w:rsidP="00604CF2">
      <w:pPr>
        <w:spacing w:line="229" w:lineRule="exact"/>
        <w:rPr>
          <w:sz w:val="24"/>
          <w:szCs w:val="24"/>
        </w:rPr>
      </w:pPr>
    </w:p>
    <w:p w:rsidR="006010D9" w:rsidRPr="00E7173A" w:rsidRDefault="00604CF2" w:rsidP="006010D9">
      <w:pPr>
        <w:tabs>
          <w:tab w:val="left" w:pos="1440"/>
        </w:tabs>
        <w:spacing w:line="360" w:lineRule="auto"/>
        <w:rPr>
          <w:rFonts w:eastAsia="Times New Roman"/>
          <w:b/>
          <w:bCs/>
          <w:sz w:val="24"/>
          <w:szCs w:val="24"/>
        </w:rPr>
      </w:pPr>
      <w:r w:rsidRPr="006010D9">
        <w:rPr>
          <w:rFonts w:eastAsia="Times New Roman"/>
          <w:b/>
          <w:bCs/>
          <w:sz w:val="24"/>
          <w:szCs w:val="24"/>
        </w:rPr>
        <w:t>Pengetahuan</w:t>
      </w:r>
    </w:p>
    <w:p w:rsidR="00604CF2" w:rsidRPr="006010D9" w:rsidRDefault="006010D9" w:rsidP="006010D9">
      <w:pPr>
        <w:tabs>
          <w:tab w:val="left" w:pos="1440"/>
        </w:tabs>
        <w:spacing w:line="360" w:lineRule="auto"/>
        <w:jc w:val="both"/>
        <w:rPr>
          <w:rFonts w:eastAsia="Times New Roman"/>
          <w:sz w:val="24"/>
          <w:szCs w:val="24"/>
        </w:rPr>
      </w:pPr>
      <w:r w:rsidRPr="006010D9">
        <w:rPr>
          <w:rFonts w:eastAsia="Times New Roman"/>
          <w:sz w:val="24"/>
          <w:szCs w:val="24"/>
        </w:rPr>
        <w:tab/>
      </w:r>
      <w:proofErr w:type="gramStart"/>
      <w:r w:rsidR="00604CF2" w:rsidRPr="006010D9">
        <w:rPr>
          <w:rFonts w:eastAsia="Times New Roman"/>
          <w:sz w:val="24"/>
          <w:szCs w:val="24"/>
        </w:rPr>
        <w:t>Pengetahuan itu sendiri dipengaruhi oleh faktor pendidikan.</w:t>
      </w:r>
      <w:proofErr w:type="gramEnd"/>
      <w:r w:rsidR="00604CF2" w:rsidRPr="006010D9">
        <w:rPr>
          <w:rFonts w:eastAsia="Times New Roman"/>
          <w:sz w:val="24"/>
          <w:szCs w:val="24"/>
        </w:rPr>
        <w:t xml:space="preserve"> Pengetahuan sangat erat hubungannya dengan pendidikan, dimana diharapkan bahwa dengan pendidikan yang tinggi maka orang tersebut </w:t>
      </w:r>
      <w:proofErr w:type="gramStart"/>
      <w:r w:rsidR="00604CF2" w:rsidRPr="006010D9">
        <w:rPr>
          <w:rFonts w:eastAsia="Times New Roman"/>
          <w:sz w:val="24"/>
          <w:szCs w:val="24"/>
        </w:rPr>
        <w:t>akan</w:t>
      </w:r>
      <w:proofErr w:type="gramEnd"/>
      <w:r w:rsidR="00604CF2" w:rsidRPr="006010D9">
        <w:rPr>
          <w:rFonts w:eastAsia="Times New Roman"/>
          <w:sz w:val="24"/>
          <w:szCs w:val="24"/>
        </w:rPr>
        <w:t xml:space="preserve"> semakin luas pula pengetahuannya. </w:t>
      </w:r>
      <w:proofErr w:type="gramStart"/>
      <w:r w:rsidR="00604CF2" w:rsidRPr="006010D9">
        <w:rPr>
          <w:rFonts w:eastAsia="Times New Roman"/>
          <w:sz w:val="24"/>
          <w:szCs w:val="24"/>
        </w:rPr>
        <w:t xml:space="preserve">Akan tetapi perlu ditekankan, bukan berarti </w:t>
      </w:r>
      <w:r w:rsidR="00604CF2" w:rsidRPr="006010D9">
        <w:rPr>
          <w:rFonts w:eastAsia="Times New Roman"/>
          <w:sz w:val="24"/>
          <w:szCs w:val="24"/>
        </w:rPr>
        <w:lastRenderedPageBreak/>
        <w:t>seseorang yang memiliki pendidikan rendah mutlak berpengetahuan rendah pula.</w:t>
      </w:r>
      <w:proofErr w:type="gramEnd"/>
      <w:r w:rsidR="00604CF2" w:rsidRPr="006010D9">
        <w:rPr>
          <w:rFonts w:eastAsia="Times New Roman"/>
          <w:sz w:val="24"/>
          <w:szCs w:val="24"/>
        </w:rPr>
        <w:t xml:space="preserve"> Hal ini mengingat bahwa peningkatan pengetahuan tidak mutlak tidak diperoleh dari pendidikan formal saja, </w:t>
      </w:r>
      <w:proofErr w:type="gramStart"/>
      <w:r w:rsidR="00604CF2" w:rsidRPr="006010D9">
        <w:rPr>
          <w:rFonts w:eastAsia="Times New Roman"/>
          <w:sz w:val="24"/>
          <w:szCs w:val="24"/>
        </w:rPr>
        <w:t>akan</w:t>
      </w:r>
      <w:proofErr w:type="gramEnd"/>
      <w:r w:rsidR="00604CF2" w:rsidRPr="006010D9">
        <w:rPr>
          <w:rFonts w:eastAsia="Times New Roman"/>
          <w:sz w:val="24"/>
          <w:szCs w:val="24"/>
        </w:rPr>
        <w:t xml:space="preserve"> tetapi dapat diperoleh dari pendidikan non formal.Pengetahuan seseorang tentang suatu objek mengandung dua aspek, yaitu aspek positif dan negatif. Kedua aspek ini </w:t>
      </w:r>
      <w:proofErr w:type="gramStart"/>
      <w:r w:rsidR="00604CF2" w:rsidRPr="006010D9">
        <w:rPr>
          <w:rFonts w:eastAsia="Times New Roman"/>
          <w:sz w:val="24"/>
          <w:szCs w:val="24"/>
        </w:rPr>
        <w:t>akan</w:t>
      </w:r>
      <w:proofErr w:type="gramEnd"/>
      <w:r w:rsidR="00604CF2" w:rsidRPr="006010D9">
        <w:rPr>
          <w:rFonts w:eastAsia="Times New Roman"/>
          <w:sz w:val="24"/>
          <w:szCs w:val="24"/>
        </w:rPr>
        <w:t xml:space="preserve"> menentukan sikap seseorang, semakin banyak aspek positif dan objek yang diketahui, maka akan menimbulkan sikap makin positif terhadap objek tertentu (Notoatmodjo, 2012). </w:t>
      </w:r>
    </w:p>
    <w:p w:rsidR="00604CF2" w:rsidRPr="006010D9" w:rsidRDefault="00604CF2" w:rsidP="006010D9">
      <w:pPr>
        <w:tabs>
          <w:tab w:val="left" w:pos="1440"/>
        </w:tabs>
        <w:spacing w:line="360" w:lineRule="auto"/>
        <w:jc w:val="both"/>
        <w:rPr>
          <w:sz w:val="24"/>
          <w:szCs w:val="24"/>
        </w:rPr>
      </w:pPr>
      <w:r w:rsidRPr="006010D9">
        <w:rPr>
          <w:rFonts w:eastAsia="Times New Roman"/>
          <w:sz w:val="24"/>
          <w:szCs w:val="24"/>
        </w:rPr>
        <w:t>Menurut Notoadmodjo (2012), tingkat pengetahuan yang tercakup dalam domain kognitif mempunyai enam tingkatan:</w:t>
      </w:r>
    </w:p>
    <w:p w:rsidR="00E7173A" w:rsidRPr="00E7173A" w:rsidRDefault="00604CF2" w:rsidP="00E7173A">
      <w:pPr>
        <w:pStyle w:val="ListParagraph"/>
        <w:numPr>
          <w:ilvl w:val="0"/>
          <w:numId w:val="7"/>
        </w:numPr>
        <w:tabs>
          <w:tab w:val="left" w:pos="1440"/>
        </w:tabs>
        <w:spacing w:line="360" w:lineRule="auto"/>
        <w:rPr>
          <w:sz w:val="24"/>
          <w:szCs w:val="24"/>
        </w:rPr>
      </w:pPr>
      <w:r w:rsidRPr="00E7173A">
        <w:rPr>
          <w:rFonts w:eastAsia="Times New Roman"/>
          <w:sz w:val="24"/>
          <w:szCs w:val="24"/>
        </w:rPr>
        <w:t>Tahu (</w:t>
      </w:r>
      <w:r w:rsidRPr="00E7173A">
        <w:rPr>
          <w:rFonts w:eastAsia="Times New Roman"/>
          <w:i/>
          <w:iCs/>
          <w:sz w:val="24"/>
          <w:szCs w:val="24"/>
        </w:rPr>
        <w:t>know</w:t>
      </w:r>
      <w:r w:rsidRPr="00E7173A">
        <w:rPr>
          <w:rFonts w:eastAsia="Times New Roman"/>
          <w:sz w:val="24"/>
          <w:szCs w:val="24"/>
        </w:rPr>
        <w:t>)</w:t>
      </w:r>
    </w:p>
    <w:p w:rsidR="00604CF2" w:rsidRPr="00E7173A" w:rsidRDefault="00604CF2" w:rsidP="00E7173A">
      <w:pPr>
        <w:pStyle w:val="ListParagraph"/>
        <w:tabs>
          <w:tab w:val="left" w:pos="1440"/>
        </w:tabs>
        <w:spacing w:line="360" w:lineRule="auto"/>
        <w:rPr>
          <w:sz w:val="24"/>
          <w:szCs w:val="24"/>
        </w:rPr>
      </w:pPr>
      <w:proofErr w:type="gramStart"/>
      <w:r w:rsidRPr="00E7173A">
        <w:rPr>
          <w:rFonts w:eastAsia="Times New Roman"/>
          <w:sz w:val="24"/>
          <w:szCs w:val="24"/>
        </w:rPr>
        <w:t>Diartikan sebagai mengingat suatu materi yang telah dipelajari sebelumnya.</w:t>
      </w:r>
      <w:proofErr w:type="gramEnd"/>
      <w:r w:rsidRPr="00E7173A">
        <w:rPr>
          <w:rFonts w:eastAsia="Times New Roman"/>
          <w:sz w:val="24"/>
          <w:szCs w:val="24"/>
        </w:rPr>
        <w:t xml:space="preserve"> </w:t>
      </w:r>
    </w:p>
    <w:p w:rsidR="00E7173A" w:rsidRDefault="00604CF2" w:rsidP="00E7173A">
      <w:pPr>
        <w:pStyle w:val="ListParagraph"/>
        <w:numPr>
          <w:ilvl w:val="0"/>
          <w:numId w:val="7"/>
        </w:numPr>
        <w:tabs>
          <w:tab w:val="left" w:pos="1680"/>
        </w:tabs>
        <w:spacing w:line="360" w:lineRule="auto"/>
        <w:rPr>
          <w:rFonts w:eastAsia="Times New Roman"/>
          <w:sz w:val="24"/>
          <w:szCs w:val="24"/>
        </w:rPr>
      </w:pPr>
      <w:r w:rsidRPr="00E7173A">
        <w:rPr>
          <w:rFonts w:eastAsia="Times New Roman"/>
          <w:sz w:val="24"/>
          <w:szCs w:val="24"/>
        </w:rPr>
        <w:t>Memahami (</w:t>
      </w:r>
      <w:r w:rsidRPr="00E7173A">
        <w:rPr>
          <w:rFonts w:eastAsia="Times New Roman"/>
          <w:i/>
          <w:iCs/>
          <w:sz w:val="24"/>
          <w:szCs w:val="24"/>
        </w:rPr>
        <w:t>comprehension</w:t>
      </w:r>
      <w:r w:rsidRPr="00E7173A">
        <w:rPr>
          <w:rFonts w:eastAsia="Times New Roman"/>
          <w:sz w:val="24"/>
          <w:szCs w:val="24"/>
        </w:rPr>
        <w:t>)</w:t>
      </w:r>
    </w:p>
    <w:p w:rsidR="00604CF2" w:rsidRPr="006010D9" w:rsidRDefault="00604CF2" w:rsidP="00E7173A">
      <w:pPr>
        <w:pStyle w:val="ListParagraph"/>
        <w:tabs>
          <w:tab w:val="left" w:pos="1680"/>
        </w:tabs>
        <w:spacing w:line="360" w:lineRule="auto"/>
        <w:rPr>
          <w:rFonts w:eastAsia="Times New Roman"/>
          <w:sz w:val="24"/>
          <w:szCs w:val="24"/>
        </w:rPr>
      </w:pPr>
      <w:proofErr w:type="gramStart"/>
      <w:r w:rsidRPr="00E7173A">
        <w:rPr>
          <w:rFonts w:eastAsia="Times New Roman"/>
          <w:sz w:val="24"/>
          <w:szCs w:val="24"/>
        </w:rPr>
        <w:t>Diartikan sebagai suatu kemampuan untuk menjelaska</w:t>
      </w:r>
      <w:r w:rsidR="00E7173A">
        <w:rPr>
          <w:rFonts w:eastAsia="Times New Roman"/>
          <w:sz w:val="24"/>
          <w:szCs w:val="24"/>
        </w:rPr>
        <w:t xml:space="preserve">n secara benar tentang objek </w:t>
      </w:r>
      <w:r w:rsidRPr="006010D9">
        <w:rPr>
          <w:rFonts w:eastAsia="Times New Roman"/>
          <w:sz w:val="24"/>
          <w:szCs w:val="24"/>
        </w:rPr>
        <w:t>yang diketahui, dan dapat menginterpertasikan materi tersebut secara benar.</w:t>
      </w:r>
      <w:proofErr w:type="gramEnd"/>
      <w:r w:rsidRPr="006010D9">
        <w:rPr>
          <w:rFonts w:eastAsia="Times New Roman"/>
          <w:sz w:val="24"/>
          <w:szCs w:val="24"/>
        </w:rPr>
        <w:t xml:space="preserve">  </w:t>
      </w:r>
    </w:p>
    <w:p w:rsidR="00E7173A" w:rsidRDefault="00604CF2" w:rsidP="00E7173A">
      <w:pPr>
        <w:pStyle w:val="ListParagraph"/>
        <w:numPr>
          <w:ilvl w:val="0"/>
          <w:numId w:val="7"/>
        </w:numPr>
        <w:tabs>
          <w:tab w:val="left" w:pos="1680"/>
        </w:tabs>
        <w:spacing w:line="360" w:lineRule="auto"/>
        <w:rPr>
          <w:rFonts w:eastAsia="Times New Roman"/>
          <w:sz w:val="24"/>
          <w:szCs w:val="24"/>
        </w:rPr>
      </w:pPr>
      <w:r w:rsidRPr="006010D9">
        <w:rPr>
          <w:rFonts w:eastAsia="Times New Roman"/>
          <w:sz w:val="24"/>
          <w:szCs w:val="24"/>
        </w:rPr>
        <w:t xml:space="preserve">  Aplikasi (</w:t>
      </w:r>
      <w:r w:rsidRPr="006010D9">
        <w:rPr>
          <w:rFonts w:eastAsia="Times New Roman"/>
          <w:i/>
          <w:iCs/>
          <w:sz w:val="24"/>
          <w:szCs w:val="24"/>
        </w:rPr>
        <w:t>application</w:t>
      </w:r>
      <w:r w:rsidRPr="006010D9">
        <w:rPr>
          <w:rFonts w:eastAsia="Times New Roman"/>
          <w:sz w:val="24"/>
          <w:szCs w:val="24"/>
        </w:rPr>
        <w:t>)</w:t>
      </w:r>
    </w:p>
    <w:p w:rsidR="00604CF2" w:rsidRPr="00E7173A" w:rsidRDefault="00604CF2" w:rsidP="00E7173A">
      <w:pPr>
        <w:pStyle w:val="ListParagraph"/>
        <w:tabs>
          <w:tab w:val="left" w:pos="1680"/>
        </w:tabs>
        <w:spacing w:line="360" w:lineRule="auto"/>
        <w:rPr>
          <w:rFonts w:eastAsia="Times New Roman"/>
          <w:sz w:val="24"/>
          <w:szCs w:val="24"/>
        </w:rPr>
      </w:pPr>
      <w:proofErr w:type="gramStart"/>
      <w:r w:rsidRPr="00E7173A">
        <w:rPr>
          <w:rFonts w:eastAsia="Times New Roman"/>
          <w:sz w:val="24"/>
          <w:szCs w:val="24"/>
        </w:rPr>
        <w:t xml:space="preserve">Diartikan sebagai kemampuan untuk menggunakan materi yang telah dipelajari pada situasi atau kondisi </w:t>
      </w:r>
      <w:r w:rsidRPr="00E7173A">
        <w:rPr>
          <w:rFonts w:eastAsia="Times New Roman"/>
          <w:i/>
          <w:iCs/>
          <w:sz w:val="24"/>
          <w:szCs w:val="24"/>
        </w:rPr>
        <w:t>real</w:t>
      </w:r>
      <w:r w:rsidRPr="00E7173A">
        <w:rPr>
          <w:rFonts w:eastAsia="Times New Roman"/>
          <w:sz w:val="24"/>
          <w:szCs w:val="24"/>
        </w:rPr>
        <w:t xml:space="preserve"> (sebenarnya).</w:t>
      </w:r>
      <w:proofErr w:type="gramEnd"/>
      <w:r w:rsidRPr="00E7173A">
        <w:rPr>
          <w:rFonts w:eastAsia="Times New Roman"/>
          <w:sz w:val="24"/>
          <w:szCs w:val="24"/>
        </w:rPr>
        <w:t xml:space="preserve"> </w:t>
      </w:r>
    </w:p>
    <w:p w:rsidR="00E7173A" w:rsidRPr="00E7173A" w:rsidRDefault="00604CF2" w:rsidP="00E7173A">
      <w:pPr>
        <w:pStyle w:val="ListParagraph"/>
        <w:numPr>
          <w:ilvl w:val="0"/>
          <w:numId w:val="7"/>
        </w:numPr>
        <w:spacing w:line="360" w:lineRule="auto"/>
        <w:rPr>
          <w:sz w:val="24"/>
          <w:szCs w:val="24"/>
        </w:rPr>
      </w:pPr>
      <w:r w:rsidRPr="006010D9">
        <w:rPr>
          <w:rFonts w:eastAsia="Times New Roman"/>
          <w:sz w:val="24"/>
          <w:szCs w:val="24"/>
        </w:rPr>
        <w:t>Analisis (</w:t>
      </w:r>
      <w:r w:rsidRPr="006010D9">
        <w:rPr>
          <w:rFonts w:eastAsia="Times New Roman"/>
          <w:i/>
          <w:iCs/>
          <w:sz w:val="24"/>
          <w:szCs w:val="24"/>
        </w:rPr>
        <w:t>analysis</w:t>
      </w:r>
      <w:r w:rsidRPr="006010D9">
        <w:rPr>
          <w:rFonts w:eastAsia="Times New Roman"/>
          <w:sz w:val="24"/>
          <w:szCs w:val="24"/>
        </w:rPr>
        <w:t>)</w:t>
      </w:r>
    </w:p>
    <w:p w:rsidR="00604CF2" w:rsidRPr="00E7173A" w:rsidRDefault="00604CF2" w:rsidP="00E7173A">
      <w:pPr>
        <w:pStyle w:val="ListParagraph"/>
        <w:spacing w:line="360" w:lineRule="auto"/>
        <w:rPr>
          <w:sz w:val="24"/>
          <w:szCs w:val="24"/>
        </w:rPr>
      </w:pPr>
      <w:r w:rsidRPr="00E7173A">
        <w:rPr>
          <w:rFonts w:eastAsia="Times New Roman"/>
          <w:sz w:val="24"/>
          <w:szCs w:val="24"/>
        </w:rPr>
        <w:t xml:space="preserve">Kemampuan untuk menjabarkan materi atau suatu objek ke dalam komponen-komponen, tetapi masih di dalam satu </w:t>
      </w:r>
      <w:r w:rsidRPr="00E7173A">
        <w:rPr>
          <w:rFonts w:eastAsia="Times New Roman"/>
          <w:sz w:val="24"/>
          <w:szCs w:val="24"/>
        </w:rPr>
        <w:lastRenderedPageBreak/>
        <w:t xml:space="preserve">struktur organisasi, dan masih ada kaitannya satu </w:t>
      </w:r>
      <w:proofErr w:type="gramStart"/>
      <w:r w:rsidRPr="00E7173A">
        <w:rPr>
          <w:rFonts w:eastAsia="Times New Roman"/>
          <w:sz w:val="24"/>
          <w:szCs w:val="24"/>
        </w:rPr>
        <w:t>sama</w:t>
      </w:r>
      <w:proofErr w:type="gramEnd"/>
      <w:r w:rsidRPr="00E7173A">
        <w:rPr>
          <w:rFonts w:eastAsia="Times New Roman"/>
          <w:sz w:val="24"/>
          <w:szCs w:val="24"/>
        </w:rPr>
        <w:t xml:space="preserve"> lain. </w:t>
      </w:r>
    </w:p>
    <w:p w:rsidR="00E7173A" w:rsidRPr="00E7173A" w:rsidRDefault="00604CF2" w:rsidP="00E7173A">
      <w:pPr>
        <w:pStyle w:val="ListParagraph"/>
        <w:numPr>
          <w:ilvl w:val="0"/>
          <w:numId w:val="7"/>
        </w:numPr>
        <w:spacing w:line="360" w:lineRule="auto"/>
        <w:rPr>
          <w:sz w:val="24"/>
          <w:szCs w:val="24"/>
        </w:rPr>
      </w:pPr>
      <w:r w:rsidRPr="006010D9">
        <w:rPr>
          <w:rFonts w:eastAsia="Times New Roman"/>
          <w:sz w:val="24"/>
          <w:szCs w:val="24"/>
        </w:rPr>
        <w:t>Sintesis (</w:t>
      </w:r>
      <w:r w:rsidRPr="006010D9">
        <w:rPr>
          <w:rFonts w:eastAsia="Times New Roman"/>
          <w:i/>
          <w:iCs/>
          <w:sz w:val="24"/>
          <w:szCs w:val="24"/>
        </w:rPr>
        <w:t>synthesis</w:t>
      </w:r>
      <w:r w:rsidRPr="006010D9">
        <w:rPr>
          <w:rFonts w:eastAsia="Times New Roman"/>
          <w:sz w:val="24"/>
          <w:szCs w:val="24"/>
        </w:rPr>
        <w:t>)</w:t>
      </w:r>
    </w:p>
    <w:p w:rsidR="00604CF2" w:rsidRPr="00E7173A" w:rsidRDefault="00604CF2" w:rsidP="00E7173A">
      <w:pPr>
        <w:pStyle w:val="ListParagraph"/>
        <w:spacing w:line="360" w:lineRule="auto"/>
        <w:rPr>
          <w:sz w:val="24"/>
          <w:szCs w:val="24"/>
        </w:rPr>
      </w:pPr>
      <w:proofErr w:type="gramStart"/>
      <w:r w:rsidRPr="00E7173A">
        <w:rPr>
          <w:rFonts w:eastAsia="Times New Roman"/>
          <w:sz w:val="24"/>
          <w:szCs w:val="24"/>
        </w:rPr>
        <w:t>Sintetis menunjuk kepada suatu kemampuan untuk meletakkan atau menghubungkan bagian-bagian di dalam suatu bentuk keseluruhan yang baru.</w:t>
      </w:r>
      <w:proofErr w:type="gramEnd"/>
    </w:p>
    <w:p w:rsidR="00E7173A" w:rsidRPr="00E7173A" w:rsidRDefault="00604CF2" w:rsidP="00E7173A">
      <w:pPr>
        <w:pStyle w:val="ListParagraph"/>
        <w:numPr>
          <w:ilvl w:val="0"/>
          <w:numId w:val="7"/>
        </w:numPr>
        <w:spacing w:line="360" w:lineRule="auto"/>
        <w:rPr>
          <w:sz w:val="24"/>
          <w:szCs w:val="24"/>
        </w:rPr>
      </w:pPr>
      <w:r w:rsidRPr="006010D9">
        <w:rPr>
          <w:rFonts w:eastAsia="Times New Roman"/>
          <w:sz w:val="24"/>
          <w:szCs w:val="24"/>
        </w:rPr>
        <w:t xml:space="preserve"> Evaluasi (</w:t>
      </w:r>
      <w:r w:rsidRPr="006010D9">
        <w:rPr>
          <w:rFonts w:eastAsia="Times New Roman"/>
          <w:i/>
          <w:iCs/>
          <w:sz w:val="24"/>
          <w:szCs w:val="24"/>
        </w:rPr>
        <w:t>evaluation</w:t>
      </w:r>
      <w:r w:rsidRPr="006010D9">
        <w:rPr>
          <w:rFonts w:eastAsia="Times New Roman"/>
          <w:sz w:val="24"/>
          <w:szCs w:val="24"/>
        </w:rPr>
        <w:t>)</w:t>
      </w:r>
    </w:p>
    <w:p w:rsidR="00604CF2" w:rsidRPr="00E7173A" w:rsidRDefault="00604CF2" w:rsidP="00E7173A">
      <w:pPr>
        <w:pStyle w:val="ListParagraph"/>
        <w:spacing w:line="360" w:lineRule="auto"/>
        <w:rPr>
          <w:sz w:val="24"/>
          <w:szCs w:val="24"/>
        </w:rPr>
      </w:pPr>
      <w:proofErr w:type="gramStart"/>
      <w:r w:rsidRPr="00E7173A">
        <w:rPr>
          <w:rFonts w:eastAsia="Times New Roman"/>
          <w:sz w:val="24"/>
          <w:szCs w:val="24"/>
        </w:rPr>
        <w:t>Evaluasi ini berkaitan dengan kemampuan untuk melakukan justifikasi atau penilaian terhadap suatu materi atau objek.</w:t>
      </w:r>
      <w:proofErr w:type="gramEnd"/>
      <w:r w:rsidRPr="00E7173A">
        <w:rPr>
          <w:rFonts w:eastAsia="Times New Roman"/>
          <w:sz w:val="24"/>
          <w:szCs w:val="24"/>
        </w:rPr>
        <w:t xml:space="preserve"> </w:t>
      </w:r>
    </w:p>
    <w:p w:rsidR="00604CF2" w:rsidRDefault="00604CF2" w:rsidP="00604CF2">
      <w:pPr>
        <w:spacing w:line="287" w:lineRule="exact"/>
        <w:rPr>
          <w:sz w:val="20"/>
          <w:szCs w:val="20"/>
        </w:rPr>
      </w:pPr>
    </w:p>
    <w:p w:rsidR="00604CF2" w:rsidRPr="006010D9" w:rsidRDefault="00604CF2" w:rsidP="006010D9">
      <w:pPr>
        <w:tabs>
          <w:tab w:val="left" w:pos="2080"/>
        </w:tabs>
        <w:spacing w:line="360" w:lineRule="auto"/>
        <w:jc w:val="both"/>
        <w:rPr>
          <w:sz w:val="24"/>
          <w:szCs w:val="24"/>
        </w:rPr>
      </w:pPr>
      <w:r w:rsidRPr="006010D9">
        <w:rPr>
          <w:rFonts w:eastAsia="Times New Roman"/>
          <w:bCs/>
          <w:sz w:val="24"/>
          <w:szCs w:val="24"/>
        </w:rPr>
        <w:t>Faktor-faktor yang mempengaruhi pengetahuan individu</w:t>
      </w:r>
      <w:r w:rsidRPr="006010D9">
        <w:rPr>
          <w:rFonts w:eastAsia="Times New Roman"/>
          <w:sz w:val="24"/>
          <w:szCs w:val="24"/>
        </w:rPr>
        <w:t xml:space="preserve"> menurut Wawan dan Dewi (2010) yaitu</w:t>
      </w:r>
      <w:r w:rsidRPr="006010D9">
        <w:rPr>
          <w:rFonts w:eastAsia="Times New Roman"/>
          <w:bCs/>
          <w:sz w:val="24"/>
          <w:szCs w:val="24"/>
        </w:rPr>
        <w:t xml:space="preserve"> </w:t>
      </w:r>
    </w:p>
    <w:p w:rsidR="00604CF2" w:rsidRPr="00E7173A" w:rsidRDefault="00604CF2" w:rsidP="00E7173A">
      <w:pPr>
        <w:pStyle w:val="ListParagraph"/>
        <w:numPr>
          <w:ilvl w:val="0"/>
          <w:numId w:val="8"/>
        </w:numPr>
        <w:spacing w:line="360" w:lineRule="auto"/>
        <w:jc w:val="both"/>
        <w:rPr>
          <w:sz w:val="24"/>
          <w:szCs w:val="24"/>
        </w:rPr>
      </w:pPr>
      <w:r w:rsidRPr="00E7173A">
        <w:rPr>
          <w:rFonts w:eastAsia="Times New Roman"/>
          <w:bCs/>
          <w:sz w:val="24"/>
          <w:szCs w:val="24"/>
        </w:rPr>
        <w:t>Faktor internal :</w:t>
      </w:r>
      <w:r w:rsidRPr="00E7173A">
        <w:rPr>
          <w:sz w:val="24"/>
          <w:szCs w:val="24"/>
        </w:rPr>
        <w:t xml:space="preserve"> </w:t>
      </w:r>
    </w:p>
    <w:p w:rsidR="00E7173A" w:rsidRPr="00E7173A" w:rsidRDefault="00604CF2" w:rsidP="00E7173A">
      <w:pPr>
        <w:pStyle w:val="ListParagraph"/>
        <w:numPr>
          <w:ilvl w:val="0"/>
          <w:numId w:val="9"/>
        </w:numPr>
        <w:spacing w:line="360" w:lineRule="auto"/>
        <w:jc w:val="both"/>
        <w:rPr>
          <w:sz w:val="24"/>
          <w:szCs w:val="24"/>
        </w:rPr>
      </w:pPr>
      <w:r w:rsidRPr="00E7173A">
        <w:rPr>
          <w:rFonts w:eastAsia="Times New Roman"/>
          <w:sz w:val="24"/>
          <w:szCs w:val="24"/>
        </w:rPr>
        <w:t>Pendidikan</w:t>
      </w:r>
    </w:p>
    <w:p w:rsidR="00604CF2" w:rsidRPr="00E7173A" w:rsidRDefault="00604CF2" w:rsidP="00E7173A">
      <w:pPr>
        <w:pStyle w:val="ListParagraph"/>
        <w:spacing w:line="360" w:lineRule="auto"/>
        <w:jc w:val="both"/>
        <w:rPr>
          <w:sz w:val="24"/>
          <w:szCs w:val="24"/>
        </w:rPr>
      </w:pPr>
      <w:proofErr w:type="gramStart"/>
      <w:r w:rsidRPr="00E7173A">
        <w:rPr>
          <w:rFonts w:eastAsia="Times New Roman"/>
          <w:sz w:val="24"/>
          <w:szCs w:val="24"/>
        </w:rPr>
        <w:t>Pendidikan dapat mempengaruhi seseorang termasuk juga perilaku seseorang terhadap pola hidup terutama dalam memotivasi untuk sikap berperan serta dalam pembangunan pada umumnya makin tinggi pendidikan seseorang makin mudah menerima informasi.</w:t>
      </w:r>
      <w:proofErr w:type="gramEnd"/>
    </w:p>
    <w:p w:rsidR="00E7173A" w:rsidRPr="00E7173A" w:rsidRDefault="00604CF2" w:rsidP="00E7173A">
      <w:pPr>
        <w:pStyle w:val="ListParagraph"/>
        <w:numPr>
          <w:ilvl w:val="0"/>
          <w:numId w:val="9"/>
        </w:numPr>
        <w:spacing w:line="360" w:lineRule="auto"/>
        <w:jc w:val="both"/>
        <w:rPr>
          <w:sz w:val="24"/>
          <w:szCs w:val="24"/>
        </w:rPr>
      </w:pPr>
      <w:r w:rsidRPr="00E7173A">
        <w:rPr>
          <w:rFonts w:eastAsia="Times New Roman"/>
          <w:sz w:val="24"/>
          <w:szCs w:val="24"/>
        </w:rPr>
        <w:t>Pekerjaan</w:t>
      </w:r>
    </w:p>
    <w:p w:rsidR="00604CF2" w:rsidRPr="00E7173A" w:rsidRDefault="00604CF2" w:rsidP="00E7173A">
      <w:pPr>
        <w:pStyle w:val="ListParagraph"/>
        <w:spacing w:line="360" w:lineRule="auto"/>
        <w:jc w:val="both"/>
        <w:rPr>
          <w:sz w:val="24"/>
          <w:szCs w:val="24"/>
        </w:rPr>
      </w:pPr>
      <w:proofErr w:type="gramStart"/>
      <w:r w:rsidRPr="00E7173A">
        <w:rPr>
          <w:rFonts w:eastAsia="Times New Roman"/>
          <w:sz w:val="24"/>
          <w:szCs w:val="24"/>
        </w:rPr>
        <w:t xml:space="preserve">Lingkungan pekerjaan dapat menjadikan seseorang memperoleh </w:t>
      </w:r>
      <w:r w:rsidRPr="00E7173A">
        <w:rPr>
          <w:rFonts w:eastAsia="Times New Roman"/>
          <w:sz w:val="24"/>
          <w:szCs w:val="24"/>
        </w:rPr>
        <w:lastRenderedPageBreak/>
        <w:t>pengalaman dan pengetahuan baik secara langsung maupun secara tidak langsung.</w:t>
      </w:r>
      <w:proofErr w:type="gramEnd"/>
    </w:p>
    <w:p w:rsidR="00E7173A" w:rsidRPr="00E7173A" w:rsidRDefault="00604CF2" w:rsidP="00E7173A">
      <w:pPr>
        <w:pStyle w:val="ListParagraph"/>
        <w:numPr>
          <w:ilvl w:val="0"/>
          <w:numId w:val="9"/>
        </w:numPr>
        <w:spacing w:line="360" w:lineRule="auto"/>
        <w:jc w:val="both"/>
        <w:rPr>
          <w:sz w:val="24"/>
          <w:szCs w:val="24"/>
        </w:rPr>
      </w:pPr>
      <w:r w:rsidRPr="00E7173A">
        <w:rPr>
          <w:rFonts w:eastAsia="Times New Roman"/>
          <w:sz w:val="24"/>
          <w:szCs w:val="24"/>
        </w:rPr>
        <w:t>Usia</w:t>
      </w:r>
    </w:p>
    <w:p w:rsidR="00604CF2" w:rsidRPr="00E7173A" w:rsidRDefault="00604CF2" w:rsidP="00E7173A">
      <w:pPr>
        <w:pStyle w:val="ListParagraph"/>
        <w:numPr>
          <w:ilvl w:val="0"/>
          <w:numId w:val="9"/>
        </w:numPr>
        <w:spacing w:line="360" w:lineRule="auto"/>
        <w:jc w:val="both"/>
        <w:rPr>
          <w:sz w:val="24"/>
          <w:szCs w:val="24"/>
        </w:rPr>
      </w:pPr>
      <w:proofErr w:type="gramStart"/>
      <w:r w:rsidRPr="00E7173A">
        <w:rPr>
          <w:rFonts w:eastAsia="Times New Roman"/>
          <w:sz w:val="24"/>
          <w:szCs w:val="24"/>
        </w:rPr>
        <w:t>Usia</w:t>
      </w:r>
      <w:proofErr w:type="gramEnd"/>
      <w:r w:rsidRPr="00E7173A">
        <w:rPr>
          <w:rFonts w:eastAsia="Times New Roman"/>
          <w:sz w:val="24"/>
          <w:szCs w:val="24"/>
        </w:rPr>
        <w:t xml:space="preserve"> mempengaruhi terhadap daya tangkap dan pola pikir seseorang.</w:t>
      </w:r>
    </w:p>
    <w:p w:rsidR="00604CF2" w:rsidRPr="00E7173A" w:rsidRDefault="00604CF2" w:rsidP="00E7173A">
      <w:pPr>
        <w:pStyle w:val="ListParagraph"/>
        <w:numPr>
          <w:ilvl w:val="0"/>
          <w:numId w:val="8"/>
        </w:numPr>
        <w:spacing w:line="360" w:lineRule="auto"/>
        <w:jc w:val="both"/>
        <w:rPr>
          <w:sz w:val="24"/>
          <w:szCs w:val="24"/>
        </w:rPr>
      </w:pPr>
      <w:r w:rsidRPr="00E7173A">
        <w:rPr>
          <w:rFonts w:eastAsia="Times New Roman"/>
          <w:bCs/>
          <w:sz w:val="24"/>
          <w:szCs w:val="24"/>
        </w:rPr>
        <w:t>Faktor Eksternal</w:t>
      </w:r>
    </w:p>
    <w:p w:rsidR="00604CF2" w:rsidRPr="00E7173A" w:rsidRDefault="00E7173A" w:rsidP="00E7173A">
      <w:pPr>
        <w:spacing w:line="360" w:lineRule="auto"/>
        <w:jc w:val="both"/>
        <w:rPr>
          <w:sz w:val="24"/>
          <w:szCs w:val="24"/>
        </w:rPr>
      </w:pPr>
      <w:r>
        <w:rPr>
          <w:rFonts w:eastAsia="Times New Roman"/>
          <w:sz w:val="24"/>
          <w:szCs w:val="24"/>
        </w:rPr>
        <w:t xml:space="preserve">            -</w:t>
      </w:r>
      <w:r w:rsidR="00604CF2" w:rsidRPr="00E7173A">
        <w:rPr>
          <w:rFonts w:eastAsia="Times New Roman"/>
          <w:sz w:val="24"/>
          <w:szCs w:val="24"/>
        </w:rPr>
        <w:t>Faktor lingkungan</w:t>
      </w:r>
    </w:p>
    <w:p w:rsidR="00604CF2" w:rsidRPr="00E7173A" w:rsidRDefault="00E7173A" w:rsidP="00E7173A">
      <w:pPr>
        <w:spacing w:line="360" w:lineRule="auto"/>
        <w:jc w:val="both"/>
        <w:rPr>
          <w:sz w:val="24"/>
          <w:szCs w:val="24"/>
        </w:rPr>
      </w:pPr>
      <w:r>
        <w:rPr>
          <w:rFonts w:eastAsia="Times New Roman"/>
          <w:sz w:val="24"/>
          <w:szCs w:val="24"/>
        </w:rPr>
        <w:t>-</w:t>
      </w:r>
      <w:r w:rsidR="00604CF2" w:rsidRPr="00E7173A">
        <w:rPr>
          <w:rFonts w:eastAsia="Times New Roman"/>
          <w:sz w:val="24"/>
          <w:szCs w:val="24"/>
        </w:rPr>
        <w:t xml:space="preserve">Sumber informasi dan Media </w:t>
      </w:r>
      <w:r w:rsidR="00036F2E" w:rsidRPr="00E7173A">
        <w:rPr>
          <w:rFonts w:eastAsia="Times New Roman"/>
          <w:sz w:val="24"/>
          <w:szCs w:val="24"/>
        </w:rPr>
        <w:t>sosial</w:t>
      </w:r>
    </w:p>
    <w:p w:rsidR="00036F2E" w:rsidRPr="00036F2E" w:rsidRDefault="00036F2E" w:rsidP="00036F2E">
      <w:pPr>
        <w:pStyle w:val="ListParagraph"/>
        <w:spacing w:line="360" w:lineRule="auto"/>
        <w:ind w:left="2100"/>
        <w:jc w:val="both"/>
        <w:rPr>
          <w:sz w:val="24"/>
          <w:szCs w:val="24"/>
        </w:rPr>
      </w:pPr>
    </w:p>
    <w:p w:rsidR="00604CF2" w:rsidRPr="00036F2E" w:rsidRDefault="00604CF2" w:rsidP="00036F2E">
      <w:pPr>
        <w:tabs>
          <w:tab w:val="left" w:pos="1340"/>
        </w:tabs>
        <w:spacing w:line="360" w:lineRule="auto"/>
        <w:jc w:val="both"/>
        <w:rPr>
          <w:sz w:val="24"/>
          <w:szCs w:val="24"/>
        </w:rPr>
      </w:pPr>
      <w:r w:rsidRPr="00036F2E">
        <w:rPr>
          <w:rFonts w:eastAsia="Times New Roman"/>
          <w:b/>
          <w:bCs/>
          <w:sz w:val="24"/>
          <w:szCs w:val="24"/>
        </w:rPr>
        <w:t>Perencanaan Pulang Pasien (</w:t>
      </w:r>
      <w:r w:rsidRPr="00036F2E">
        <w:rPr>
          <w:rFonts w:eastAsia="Times New Roman"/>
          <w:b/>
          <w:bCs/>
          <w:i/>
          <w:iCs/>
          <w:sz w:val="24"/>
          <w:szCs w:val="24"/>
        </w:rPr>
        <w:t>Discharge Planning)</w:t>
      </w:r>
    </w:p>
    <w:p w:rsidR="00604CF2" w:rsidRPr="006010D9" w:rsidRDefault="00604CF2" w:rsidP="006010D9">
      <w:pPr>
        <w:spacing w:line="360" w:lineRule="auto"/>
        <w:ind w:firstLine="720"/>
        <w:jc w:val="both"/>
        <w:rPr>
          <w:rFonts w:eastAsia="Times New Roman"/>
          <w:sz w:val="24"/>
          <w:szCs w:val="24"/>
        </w:rPr>
      </w:pPr>
      <w:r w:rsidRPr="006010D9">
        <w:rPr>
          <w:rFonts w:eastAsia="Times New Roman"/>
          <w:sz w:val="24"/>
          <w:szCs w:val="24"/>
        </w:rPr>
        <w:t>Perencanaan pulang pasien merupakan suatu proses yang dinamis dan sistematis dari penilaian, persiapan, serta koordinasi yang dilakukan untuk memberikan kemudahan pengawasan pelayanan kesehatan dan pelayanan sosial sebelum dan sesudah pulang. Perencanaan pulang merupakan proses yang</w:t>
      </w:r>
      <w:r w:rsidRPr="006010D9">
        <w:rPr>
          <w:sz w:val="24"/>
          <w:szCs w:val="24"/>
        </w:rPr>
        <w:t xml:space="preserve"> </w:t>
      </w:r>
      <w:r w:rsidRPr="006010D9">
        <w:rPr>
          <w:rFonts w:eastAsia="Times New Roman"/>
          <w:sz w:val="24"/>
          <w:szCs w:val="24"/>
        </w:rPr>
        <w:t xml:space="preserve">dinamis, agar </w:t>
      </w:r>
      <w:proofErr w:type="gramStart"/>
      <w:r w:rsidRPr="006010D9">
        <w:rPr>
          <w:rFonts w:eastAsia="Times New Roman"/>
          <w:sz w:val="24"/>
          <w:szCs w:val="24"/>
        </w:rPr>
        <w:t>tim</w:t>
      </w:r>
      <w:proofErr w:type="gramEnd"/>
      <w:r w:rsidRPr="006010D9">
        <w:rPr>
          <w:rFonts w:eastAsia="Times New Roman"/>
          <w:sz w:val="24"/>
          <w:szCs w:val="24"/>
        </w:rPr>
        <w:t xml:space="preserve"> kesehatan mendapatkan kesempatan yang cukup untuk menyiapkan pasien melakukan keperawatan mandiri di rumah. </w:t>
      </w:r>
      <w:proofErr w:type="gramStart"/>
      <w:r w:rsidRPr="006010D9">
        <w:rPr>
          <w:rFonts w:eastAsia="Times New Roman"/>
          <w:sz w:val="24"/>
          <w:szCs w:val="24"/>
        </w:rPr>
        <w:t>Tujuan perencanaan pulang dalam Nursalam (2011) mengungkapkan bahwa perencanaan</w:t>
      </w:r>
      <w:r w:rsidRPr="006010D9">
        <w:rPr>
          <w:sz w:val="24"/>
          <w:szCs w:val="24"/>
        </w:rPr>
        <w:t xml:space="preserve"> </w:t>
      </w:r>
      <w:r w:rsidRPr="006010D9">
        <w:rPr>
          <w:rFonts w:eastAsia="Times New Roman"/>
          <w:sz w:val="24"/>
          <w:szCs w:val="24"/>
        </w:rPr>
        <w:t>pulang bertujuan untuk; membantu pasien dan keluarga untuk dapat memahami permasalahan, pencegahan yang harus ditempuh sehingga dapat mengurangi angka kambuh dan penerimaan kembali di rumah sakit.</w:t>
      </w:r>
      <w:proofErr w:type="gramEnd"/>
    </w:p>
    <w:p w:rsidR="009C4294" w:rsidRDefault="009C4294" w:rsidP="006010D9">
      <w:pPr>
        <w:spacing w:line="360" w:lineRule="auto"/>
        <w:ind w:firstLine="720"/>
        <w:jc w:val="both"/>
        <w:rPr>
          <w:rFonts w:eastAsia="Times New Roman"/>
          <w:sz w:val="24"/>
          <w:szCs w:val="24"/>
        </w:rPr>
        <w:sectPr w:rsidR="009C4294" w:rsidSect="009C4294">
          <w:type w:val="continuous"/>
          <w:pgSz w:w="12240" w:h="15844"/>
          <w:pgMar w:top="701" w:right="944" w:bottom="1138" w:left="1440" w:header="0" w:footer="0" w:gutter="0"/>
          <w:cols w:num="2" w:space="720"/>
        </w:sectPr>
      </w:pPr>
    </w:p>
    <w:p w:rsidR="00604CF2" w:rsidRDefault="00604CF2" w:rsidP="006010D9">
      <w:pPr>
        <w:spacing w:line="360" w:lineRule="auto"/>
        <w:ind w:firstLine="720"/>
        <w:jc w:val="both"/>
        <w:rPr>
          <w:rFonts w:eastAsia="Times New Roman"/>
          <w:sz w:val="24"/>
          <w:szCs w:val="24"/>
        </w:rPr>
      </w:pPr>
    </w:p>
    <w:p w:rsidR="004C3D81" w:rsidRDefault="004C3D81" w:rsidP="006010D9">
      <w:pPr>
        <w:spacing w:line="360" w:lineRule="auto"/>
        <w:ind w:firstLine="720"/>
        <w:jc w:val="both"/>
        <w:rPr>
          <w:rFonts w:eastAsia="Times New Roman"/>
          <w:sz w:val="24"/>
          <w:szCs w:val="24"/>
        </w:rPr>
      </w:pPr>
    </w:p>
    <w:p w:rsidR="004C3D81" w:rsidRDefault="004C3D81" w:rsidP="006010D9">
      <w:pPr>
        <w:spacing w:line="360" w:lineRule="auto"/>
        <w:ind w:firstLine="720"/>
        <w:jc w:val="both"/>
        <w:rPr>
          <w:rFonts w:eastAsia="Times New Roman"/>
          <w:sz w:val="24"/>
          <w:szCs w:val="24"/>
        </w:rPr>
      </w:pPr>
    </w:p>
    <w:p w:rsidR="004C3D81" w:rsidRPr="006010D9" w:rsidRDefault="004C3D81" w:rsidP="006010D9">
      <w:pPr>
        <w:spacing w:line="360" w:lineRule="auto"/>
        <w:ind w:firstLine="720"/>
        <w:jc w:val="both"/>
        <w:rPr>
          <w:rFonts w:eastAsia="Times New Roman"/>
          <w:sz w:val="24"/>
          <w:szCs w:val="24"/>
        </w:rPr>
      </w:pPr>
    </w:p>
    <w:tbl>
      <w:tblPr>
        <w:tblW w:w="0" w:type="auto"/>
        <w:tblInd w:w="1380" w:type="dxa"/>
        <w:tblLayout w:type="fixed"/>
        <w:tblCellMar>
          <w:left w:w="0" w:type="dxa"/>
          <w:right w:w="0" w:type="dxa"/>
        </w:tblCellMar>
        <w:tblLook w:val="04A0"/>
      </w:tblPr>
      <w:tblGrid>
        <w:gridCol w:w="260"/>
        <w:gridCol w:w="2140"/>
        <w:gridCol w:w="3080"/>
        <w:gridCol w:w="1800"/>
        <w:gridCol w:w="30"/>
      </w:tblGrid>
      <w:tr w:rsidR="00604CF2" w:rsidTr="00EE1B13">
        <w:trPr>
          <w:trHeight w:val="276"/>
        </w:trPr>
        <w:tc>
          <w:tcPr>
            <w:tcW w:w="5480" w:type="dxa"/>
            <w:gridSpan w:val="3"/>
            <w:vAlign w:val="bottom"/>
          </w:tcPr>
          <w:p w:rsidR="00604CF2" w:rsidRDefault="00604CF2" w:rsidP="00EE1B13">
            <w:pPr>
              <w:rPr>
                <w:sz w:val="20"/>
                <w:szCs w:val="20"/>
              </w:rPr>
            </w:pPr>
            <w:r>
              <w:rPr>
                <w:rFonts w:eastAsia="Times New Roman"/>
                <w:b/>
                <w:bCs/>
                <w:sz w:val="24"/>
                <w:szCs w:val="24"/>
              </w:rPr>
              <w:lastRenderedPageBreak/>
              <w:t>Alur perencanaan pulang</w:t>
            </w:r>
          </w:p>
        </w:tc>
        <w:tc>
          <w:tcPr>
            <w:tcW w:w="1800" w:type="dxa"/>
            <w:vAlign w:val="bottom"/>
          </w:tcPr>
          <w:p w:rsidR="00604CF2" w:rsidRDefault="00604CF2" w:rsidP="00EE1B13">
            <w:pPr>
              <w:rPr>
                <w:sz w:val="23"/>
                <w:szCs w:val="23"/>
              </w:rPr>
            </w:pPr>
          </w:p>
        </w:tc>
        <w:tc>
          <w:tcPr>
            <w:tcW w:w="0" w:type="dxa"/>
            <w:vAlign w:val="bottom"/>
          </w:tcPr>
          <w:p w:rsidR="00604CF2" w:rsidRDefault="00604CF2" w:rsidP="00EE1B13">
            <w:pPr>
              <w:rPr>
                <w:sz w:val="1"/>
                <w:szCs w:val="1"/>
              </w:rPr>
            </w:pPr>
          </w:p>
        </w:tc>
      </w:tr>
      <w:tr w:rsidR="00604CF2" w:rsidTr="00EE1B13">
        <w:trPr>
          <w:trHeight w:val="150"/>
        </w:trPr>
        <w:tc>
          <w:tcPr>
            <w:tcW w:w="260" w:type="dxa"/>
            <w:vAlign w:val="bottom"/>
          </w:tcPr>
          <w:p w:rsidR="00604CF2" w:rsidRDefault="00604CF2" w:rsidP="00EE1B13">
            <w:pPr>
              <w:rPr>
                <w:sz w:val="13"/>
                <w:szCs w:val="13"/>
              </w:rPr>
            </w:pPr>
          </w:p>
        </w:tc>
        <w:tc>
          <w:tcPr>
            <w:tcW w:w="5220" w:type="dxa"/>
            <w:gridSpan w:val="2"/>
            <w:vAlign w:val="bottom"/>
          </w:tcPr>
          <w:p w:rsidR="00604CF2" w:rsidRDefault="00604CF2" w:rsidP="00EE1B13">
            <w:pPr>
              <w:rPr>
                <w:sz w:val="13"/>
                <w:szCs w:val="13"/>
              </w:rPr>
            </w:pPr>
          </w:p>
        </w:tc>
        <w:tc>
          <w:tcPr>
            <w:tcW w:w="1800" w:type="dxa"/>
            <w:vAlign w:val="bottom"/>
          </w:tcPr>
          <w:p w:rsidR="00604CF2" w:rsidRDefault="00604CF2" w:rsidP="00EE1B13">
            <w:pPr>
              <w:rPr>
                <w:sz w:val="13"/>
                <w:szCs w:val="13"/>
              </w:rPr>
            </w:pPr>
          </w:p>
        </w:tc>
        <w:tc>
          <w:tcPr>
            <w:tcW w:w="0" w:type="dxa"/>
            <w:vAlign w:val="bottom"/>
          </w:tcPr>
          <w:p w:rsidR="00604CF2" w:rsidRDefault="00604CF2" w:rsidP="00EE1B13">
            <w:pPr>
              <w:rPr>
                <w:sz w:val="1"/>
                <w:szCs w:val="1"/>
              </w:rPr>
            </w:pPr>
          </w:p>
        </w:tc>
      </w:tr>
      <w:tr w:rsidR="00604CF2" w:rsidTr="00EE1B13">
        <w:trPr>
          <w:trHeight w:val="335"/>
        </w:trPr>
        <w:tc>
          <w:tcPr>
            <w:tcW w:w="260" w:type="dxa"/>
            <w:tcBorders>
              <w:right w:val="single" w:sz="8" w:space="0" w:color="auto"/>
            </w:tcBorders>
            <w:vAlign w:val="bottom"/>
          </w:tcPr>
          <w:p w:rsidR="00604CF2" w:rsidRDefault="00604CF2" w:rsidP="00EE1B13">
            <w:pPr>
              <w:rPr>
                <w:sz w:val="24"/>
                <w:szCs w:val="24"/>
              </w:rPr>
            </w:pPr>
          </w:p>
        </w:tc>
        <w:tc>
          <w:tcPr>
            <w:tcW w:w="2140" w:type="dxa"/>
            <w:tcBorders>
              <w:top w:val="single" w:sz="8" w:space="0" w:color="auto"/>
              <w:right w:val="single" w:sz="8" w:space="0" w:color="auto"/>
            </w:tcBorders>
            <w:vAlign w:val="bottom"/>
          </w:tcPr>
          <w:p w:rsidR="00604CF2" w:rsidRDefault="00604CF2" w:rsidP="00EE1B13">
            <w:pPr>
              <w:jc w:val="center"/>
              <w:rPr>
                <w:sz w:val="20"/>
                <w:szCs w:val="20"/>
              </w:rPr>
            </w:pPr>
            <w:r>
              <w:rPr>
                <w:rFonts w:eastAsia="Times New Roman"/>
                <w:w w:val="99"/>
                <w:sz w:val="24"/>
                <w:szCs w:val="24"/>
              </w:rPr>
              <w:t>Dokter dan tim</w:t>
            </w:r>
          </w:p>
        </w:tc>
        <w:tc>
          <w:tcPr>
            <w:tcW w:w="3080" w:type="dxa"/>
            <w:tcBorders>
              <w:right w:val="single" w:sz="8" w:space="0" w:color="auto"/>
            </w:tcBorders>
            <w:vAlign w:val="bottom"/>
          </w:tcPr>
          <w:p w:rsidR="00604CF2" w:rsidRDefault="00604CF2" w:rsidP="00EE1B13">
            <w:pPr>
              <w:rPr>
                <w:sz w:val="24"/>
                <w:szCs w:val="24"/>
              </w:rPr>
            </w:pPr>
          </w:p>
        </w:tc>
        <w:tc>
          <w:tcPr>
            <w:tcW w:w="1800" w:type="dxa"/>
            <w:tcBorders>
              <w:top w:val="single" w:sz="8" w:space="0" w:color="auto"/>
              <w:right w:val="single" w:sz="8" w:space="0" w:color="auto"/>
            </w:tcBorders>
            <w:vAlign w:val="bottom"/>
          </w:tcPr>
          <w:p w:rsidR="00604CF2" w:rsidRDefault="00604CF2" w:rsidP="00EE1B13">
            <w:pPr>
              <w:jc w:val="center"/>
              <w:rPr>
                <w:sz w:val="20"/>
                <w:szCs w:val="20"/>
              </w:rPr>
            </w:pPr>
            <w:r>
              <w:rPr>
                <w:rFonts w:eastAsia="Times New Roman"/>
                <w:w w:val="96"/>
                <w:sz w:val="24"/>
                <w:szCs w:val="24"/>
              </w:rPr>
              <w:t>Ners</w:t>
            </w:r>
          </w:p>
        </w:tc>
        <w:tc>
          <w:tcPr>
            <w:tcW w:w="0" w:type="dxa"/>
            <w:vAlign w:val="bottom"/>
          </w:tcPr>
          <w:p w:rsidR="00604CF2" w:rsidRDefault="00604CF2" w:rsidP="00EE1B13">
            <w:pPr>
              <w:rPr>
                <w:sz w:val="1"/>
                <w:szCs w:val="1"/>
              </w:rPr>
            </w:pPr>
          </w:p>
        </w:tc>
      </w:tr>
      <w:tr w:rsidR="00604CF2" w:rsidTr="00EE1B13">
        <w:trPr>
          <w:trHeight w:val="32"/>
        </w:trPr>
        <w:tc>
          <w:tcPr>
            <w:tcW w:w="260" w:type="dxa"/>
            <w:tcBorders>
              <w:right w:val="single" w:sz="8" w:space="0" w:color="auto"/>
            </w:tcBorders>
            <w:vAlign w:val="bottom"/>
          </w:tcPr>
          <w:p w:rsidR="00604CF2" w:rsidRDefault="00604CF2" w:rsidP="00EE1B13">
            <w:pPr>
              <w:rPr>
                <w:sz w:val="2"/>
                <w:szCs w:val="2"/>
              </w:rPr>
            </w:pPr>
          </w:p>
        </w:tc>
        <w:tc>
          <w:tcPr>
            <w:tcW w:w="2140" w:type="dxa"/>
            <w:vMerge w:val="restart"/>
            <w:tcBorders>
              <w:right w:val="single" w:sz="8" w:space="0" w:color="auto"/>
            </w:tcBorders>
            <w:vAlign w:val="bottom"/>
          </w:tcPr>
          <w:p w:rsidR="00604CF2" w:rsidRDefault="00604CF2" w:rsidP="00EE1B13">
            <w:pPr>
              <w:jc w:val="center"/>
              <w:rPr>
                <w:sz w:val="20"/>
                <w:szCs w:val="20"/>
              </w:rPr>
            </w:pPr>
            <w:r>
              <w:rPr>
                <w:rFonts w:eastAsia="Times New Roman"/>
                <w:w w:val="99"/>
                <w:sz w:val="24"/>
                <w:szCs w:val="24"/>
              </w:rPr>
              <w:t>kesehatan lain</w:t>
            </w:r>
          </w:p>
        </w:tc>
        <w:tc>
          <w:tcPr>
            <w:tcW w:w="3080" w:type="dxa"/>
            <w:tcBorders>
              <w:bottom w:val="single" w:sz="8" w:space="0" w:color="auto"/>
              <w:right w:val="single" w:sz="8" w:space="0" w:color="auto"/>
            </w:tcBorders>
            <w:vAlign w:val="bottom"/>
          </w:tcPr>
          <w:p w:rsidR="00604CF2" w:rsidRDefault="00604CF2" w:rsidP="00EE1B13">
            <w:pPr>
              <w:rPr>
                <w:sz w:val="2"/>
                <w:szCs w:val="2"/>
              </w:rPr>
            </w:pPr>
          </w:p>
        </w:tc>
        <w:tc>
          <w:tcPr>
            <w:tcW w:w="1800" w:type="dxa"/>
            <w:vMerge w:val="restart"/>
            <w:tcBorders>
              <w:right w:val="single" w:sz="8" w:space="0" w:color="auto"/>
            </w:tcBorders>
            <w:vAlign w:val="bottom"/>
          </w:tcPr>
          <w:p w:rsidR="00604CF2" w:rsidRDefault="00604CF2" w:rsidP="00EE1B13">
            <w:pPr>
              <w:jc w:val="center"/>
              <w:rPr>
                <w:sz w:val="20"/>
                <w:szCs w:val="20"/>
              </w:rPr>
            </w:pPr>
            <w:r>
              <w:rPr>
                <w:rFonts w:eastAsia="Times New Roman"/>
                <w:w w:val="99"/>
                <w:sz w:val="24"/>
                <w:szCs w:val="24"/>
              </w:rPr>
              <w:t>PP dibantu PA</w:t>
            </w:r>
          </w:p>
        </w:tc>
        <w:tc>
          <w:tcPr>
            <w:tcW w:w="0" w:type="dxa"/>
            <w:vAlign w:val="bottom"/>
          </w:tcPr>
          <w:p w:rsidR="00604CF2" w:rsidRDefault="00604CF2" w:rsidP="00EE1B13">
            <w:pPr>
              <w:rPr>
                <w:sz w:val="1"/>
                <w:szCs w:val="1"/>
              </w:rPr>
            </w:pPr>
          </w:p>
        </w:tc>
      </w:tr>
      <w:tr w:rsidR="00604CF2" w:rsidTr="00EE1B13">
        <w:trPr>
          <w:trHeight w:val="232"/>
        </w:trPr>
        <w:tc>
          <w:tcPr>
            <w:tcW w:w="260" w:type="dxa"/>
            <w:tcBorders>
              <w:right w:val="single" w:sz="8" w:space="0" w:color="auto"/>
            </w:tcBorders>
            <w:vAlign w:val="bottom"/>
          </w:tcPr>
          <w:p w:rsidR="00604CF2" w:rsidRDefault="00604CF2" w:rsidP="00EE1B13">
            <w:pPr>
              <w:rPr>
                <w:sz w:val="20"/>
                <w:szCs w:val="20"/>
              </w:rPr>
            </w:pPr>
          </w:p>
        </w:tc>
        <w:tc>
          <w:tcPr>
            <w:tcW w:w="2140" w:type="dxa"/>
            <w:vMerge/>
            <w:tcBorders>
              <w:right w:val="single" w:sz="8" w:space="0" w:color="auto"/>
            </w:tcBorders>
            <w:vAlign w:val="bottom"/>
          </w:tcPr>
          <w:p w:rsidR="00604CF2" w:rsidRDefault="00604CF2" w:rsidP="00EE1B13">
            <w:pPr>
              <w:rPr>
                <w:sz w:val="20"/>
                <w:szCs w:val="20"/>
              </w:rPr>
            </w:pPr>
          </w:p>
        </w:tc>
        <w:tc>
          <w:tcPr>
            <w:tcW w:w="3080" w:type="dxa"/>
            <w:tcBorders>
              <w:right w:val="single" w:sz="8" w:space="0" w:color="auto"/>
            </w:tcBorders>
            <w:vAlign w:val="bottom"/>
          </w:tcPr>
          <w:p w:rsidR="00604CF2" w:rsidRDefault="00604CF2" w:rsidP="00EE1B13">
            <w:pPr>
              <w:rPr>
                <w:sz w:val="20"/>
                <w:szCs w:val="20"/>
              </w:rPr>
            </w:pPr>
          </w:p>
        </w:tc>
        <w:tc>
          <w:tcPr>
            <w:tcW w:w="1800" w:type="dxa"/>
            <w:vMerge/>
            <w:tcBorders>
              <w:right w:val="single" w:sz="8" w:space="0" w:color="auto"/>
            </w:tcBorders>
            <w:vAlign w:val="bottom"/>
          </w:tcPr>
          <w:p w:rsidR="00604CF2" w:rsidRDefault="00604CF2" w:rsidP="00EE1B13">
            <w:pPr>
              <w:rPr>
                <w:sz w:val="20"/>
                <w:szCs w:val="20"/>
              </w:rPr>
            </w:pPr>
          </w:p>
        </w:tc>
        <w:tc>
          <w:tcPr>
            <w:tcW w:w="0" w:type="dxa"/>
            <w:vAlign w:val="bottom"/>
          </w:tcPr>
          <w:p w:rsidR="00604CF2" w:rsidRDefault="00604CF2" w:rsidP="00EE1B13">
            <w:pPr>
              <w:rPr>
                <w:sz w:val="1"/>
                <w:szCs w:val="1"/>
              </w:rPr>
            </w:pPr>
          </w:p>
        </w:tc>
      </w:tr>
      <w:tr w:rsidR="00604CF2" w:rsidTr="00EE1B13">
        <w:trPr>
          <w:trHeight w:val="167"/>
        </w:trPr>
        <w:tc>
          <w:tcPr>
            <w:tcW w:w="260" w:type="dxa"/>
            <w:tcBorders>
              <w:right w:val="single" w:sz="8" w:space="0" w:color="auto"/>
            </w:tcBorders>
            <w:vAlign w:val="bottom"/>
          </w:tcPr>
          <w:p w:rsidR="00604CF2" w:rsidRDefault="00604CF2" w:rsidP="00EE1B13">
            <w:pPr>
              <w:rPr>
                <w:sz w:val="14"/>
                <w:szCs w:val="14"/>
              </w:rPr>
            </w:pPr>
          </w:p>
        </w:tc>
        <w:tc>
          <w:tcPr>
            <w:tcW w:w="2140" w:type="dxa"/>
            <w:tcBorders>
              <w:bottom w:val="single" w:sz="8" w:space="0" w:color="auto"/>
              <w:right w:val="single" w:sz="8" w:space="0" w:color="auto"/>
            </w:tcBorders>
            <w:vAlign w:val="bottom"/>
          </w:tcPr>
          <w:p w:rsidR="00604CF2" w:rsidRDefault="00604CF2" w:rsidP="00EE1B13">
            <w:pPr>
              <w:rPr>
                <w:sz w:val="14"/>
                <w:szCs w:val="14"/>
              </w:rPr>
            </w:pPr>
          </w:p>
        </w:tc>
        <w:tc>
          <w:tcPr>
            <w:tcW w:w="3080" w:type="dxa"/>
            <w:tcBorders>
              <w:right w:val="single" w:sz="8" w:space="0" w:color="auto"/>
            </w:tcBorders>
            <w:vAlign w:val="bottom"/>
          </w:tcPr>
          <w:p w:rsidR="00604CF2" w:rsidRDefault="00604CF2" w:rsidP="00EE1B13">
            <w:pPr>
              <w:rPr>
                <w:sz w:val="14"/>
                <w:szCs w:val="14"/>
              </w:rPr>
            </w:pPr>
          </w:p>
        </w:tc>
        <w:tc>
          <w:tcPr>
            <w:tcW w:w="1800" w:type="dxa"/>
            <w:tcBorders>
              <w:bottom w:val="single" w:sz="8" w:space="0" w:color="auto"/>
              <w:right w:val="single" w:sz="8" w:space="0" w:color="auto"/>
            </w:tcBorders>
            <w:vAlign w:val="bottom"/>
          </w:tcPr>
          <w:p w:rsidR="00604CF2" w:rsidRDefault="00604CF2" w:rsidP="00EE1B13">
            <w:pPr>
              <w:rPr>
                <w:sz w:val="14"/>
                <w:szCs w:val="14"/>
              </w:rPr>
            </w:pPr>
          </w:p>
        </w:tc>
        <w:tc>
          <w:tcPr>
            <w:tcW w:w="0" w:type="dxa"/>
            <w:vAlign w:val="bottom"/>
          </w:tcPr>
          <w:p w:rsidR="00604CF2" w:rsidRDefault="00604CF2" w:rsidP="00EE1B13">
            <w:pPr>
              <w:rPr>
                <w:sz w:val="1"/>
                <w:szCs w:val="1"/>
              </w:rPr>
            </w:pPr>
          </w:p>
        </w:tc>
      </w:tr>
    </w:tbl>
    <w:p w:rsidR="00604CF2" w:rsidRDefault="00604CF2" w:rsidP="00604CF2">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944880</wp:posOffset>
            </wp:positionH>
            <wp:positionV relativeFrom="paragraph">
              <wp:posOffset>-464820</wp:posOffset>
            </wp:positionV>
            <wp:extent cx="4643120" cy="4409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extLst>
                    </a:blip>
                    <a:srcRect/>
                    <a:stretch>
                      <a:fillRect/>
                    </a:stretch>
                  </pic:blipFill>
                  <pic:spPr bwMode="auto">
                    <a:xfrm>
                      <a:off x="0" y="0"/>
                      <a:ext cx="4643120" cy="4409440"/>
                    </a:xfrm>
                    <a:prstGeom prst="rect">
                      <a:avLst/>
                    </a:prstGeom>
                    <a:noFill/>
                  </pic:spPr>
                </pic:pic>
              </a:graphicData>
            </a:graphic>
          </wp:anchor>
        </w:drawing>
      </w:r>
    </w:p>
    <w:p w:rsidR="00604CF2" w:rsidRDefault="00604CF2" w:rsidP="00604CF2">
      <w:pPr>
        <w:spacing w:line="200" w:lineRule="exact"/>
        <w:rPr>
          <w:sz w:val="20"/>
          <w:szCs w:val="20"/>
        </w:rPr>
      </w:pPr>
    </w:p>
    <w:p w:rsidR="00604CF2" w:rsidRDefault="00604CF2" w:rsidP="00604CF2">
      <w:pPr>
        <w:spacing w:line="200" w:lineRule="exact"/>
        <w:rPr>
          <w:sz w:val="20"/>
          <w:szCs w:val="20"/>
        </w:rPr>
      </w:pPr>
    </w:p>
    <w:p w:rsidR="00604CF2" w:rsidRDefault="00604CF2" w:rsidP="00604CF2">
      <w:pPr>
        <w:spacing w:line="203" w:lineRule="exact"/>
        <w:rPr>
          <w:sz w:val="20"/>
          <w:szCs w:val="20"/>
        </w:rPr>
      </w:pPr>
    </w:p>
    <w:p w:rsidR="00604CF2" w:rsidRDefault="00604CF2" w:rsidP="00604CF2">
      <w:pPr>
        <w:ind w:left="3220"/>
        <w:rPr>
          <w:sz w:val="20"/>
          <w:szCs w:val="20"/>
        </w:rPr>
      </w:pPr>
      <w:r>
        <w:rPr>
          <w:rFonts w:eastAsia="Times New Roman"/>
          <w:sz w:val="24"/>
          <w:szCs w:val="24"/>
        </w:rPr>
        <w:t>Penentuan keadaan pasien,</w:t>
      </w:r>
    </w:p>
    <w:p w:rsidR="00604CF2" w:rsidRDefault="00604CF2" w:rsidP="00604CF2">
      <w:pPr>
        <w:ind w:left="3360"/>
        <w:rPr>
          <w:sz w:val="20"/>
          <w:szCs w:val="20"/>
        </w:rPr>
      </w:pPr>
      <w:r>
        <w:rPr>
          <w:rFonts w:eastAsia="Times New Roman"/>
          <w:sz w:val="24"/>
          <w:szCs w:val="24"/>
        </w:rPr>
        <w:t>1. Klinis dan pemeriksaan penunjang</w:t>
      </w:r>
    </w:p>
    <w:p w:rsidR="00604CF2" w:rsidRDefault="00604CF2" w:rsidP="00604CF2">
      <w:pPr>
        <w:ind w:left="3640"/>
        <w:rPr>
          <w:sz w:val="20"/>
          <w:szCs w:val="20"/>
        </w:rPr>
      </w:pPr>
      <w:proofErr w:type="gramStart"/>
      <w:r>
        <w:rPr>
          <w:rFonts w:eastAsia="Times New Roman"/>
          <w:sz w:val="24"/>
          <w:szCs w:val="24"/>
        </w:rPr>
        <w:t>lain</w:t>
      </w:r>
      <w:proofErr w:type="gramEnd"/>
    </w:p>
    <w:p w:rsidR="00604CF2" w:rsidRDefault="00604CF2" w:rsidP="00604CF2">
      <w:pPr>
        <w:spacing w:line="24" w:lineRule="exact"/>
        <w:rPr>
          <w:sz w:val="20"/>
          <w:szCs w:val="20"/>
        </w:rPr>
      </w:pPr>
    </w:p>
    <w:p w:rsidR="00604CF2" w:rsidRDefault="00604CF2" w:rsidP="00604CF2">
      <w:pPr>
        <w:numPr>
          <w:ilvl w:val="0"/>
          <w:numId w:val="6"/>
        </w:numPr>
        <w:tabs>
          <w:tab w:val="left" w:pos="3640"/>
        </w:tabs>
        <w:spacing w:line="758" w:lineRule="auto"/>
        <w:ind w:left="4140" w:right="3260" w:hanging="782"/>
        <w:jc w:val="center"/>
        <w:rPr>
          <w:rFonts w:eastAsia="Times New Roman"/>
          <w:sz w:val="24"/>
          <w:szCs w:val="24"/>
        </w:rPr>
      </w:pPr>
      <w:r>
        <w:rPr>
          <w:rFonts w:eastAsia="Times New Roman"/>
          <w:sz w:val="24"/>
          <w:szCs w:val="24"/>
        </w:rPr>
        <w:t>Tingkat ketergantungan pasien Perencanaan pulang</w:t>
      </w:r>
    </w:p>
    <w:p w:rsidR="00604CF2" w:rsidRDefault="00604CF2" w:rsidP="00604CF2">
      <w:pPr>
        <w:spacing w:line="231" w:lineRule="exact"/>
        <w:rPr>
          <w:sz w:val="20"/>
          <w:szCs w:val="20"/>
        </w:rPr>
      </w:pPr>
    </w:p>
    <w:tbl>
      <w:tblPr>
        <w:tblW w:w="0" w:type="auto"/>
        <w:tblInd w:w="1490" w:type="dxa"/>
        <w:tblLayout w:type="fixed"/>
        <w:tblCellMar>
          <w:left w:w="0" w:type="dxa"/>
          <w:right w:w="0" w:type="dxa"/>
        </w:tblCellMar>
        <w:tblLook w:val="04A0"/>
      </w:tblPr>
      <w:tblGrid>
        <w:gridCol w:w="1780"/>
        <w:gridCol w:w="780"/>
        <w:gridCol w:w="3020"/>
        <w:gridCol w:w="1760"/>
        <w:gridCol w:w="30"/>
      </w:tblGrid>
      <w:tr w:rsidR="00604CF2" w:rsidTr="00EE1B13">
        <w:trPr>
          <w:trHeight w:val="274"/>
        </w:trPr>
        <w:tc>
          <w:tcPr>
            <w:tcW w:w="1780" w:type="dxa"/>
            <w:vMerge w:val="restart"/>
            <w:tcBorders>
              <w:top w:val="single" w:sz="8" w:space="0" w:color="auto"/>
              <w:left w:val="single" w:sz="8" w:space="0" w:color="auto"/>
              <w:right w:val="single" w:sz="8" w:space="0" w:color="auto"/>
            </w:tcBorders>
            <w:vAlign w:val="bottom"/>
          </w:tcPr>
          <w:p w:rsidR="00604CF2" w:rsidRDefault="00604CF2" w:rsidP="00EE1B13">
            <w:pPr>
              <w:jc w:val="center"/>
              <w:rPr>
                <w:sz w:val="20"/>
                <w:szCs w:val="20"/>
              </w:rPr>
            </w:pPr>
            <w:r>
              <w:rPr>
                <w:rFonts w:eastAsia="Times New Roman"/>
                <w:sz w:val="24"/>
                <w:szCs w:val="24"/>
              </w:rPr>
              <w:t>Penyelesaian</w:t>
            </w:r>
          </w:p>
        </w:tc>
        <w:tc>
          <w:tcPr>
            <w:tcW w:w="3800" w:type="dxa"/>
            <w:gridSpan w:val="2"/>
            <w:tcBorders>
              <w:right w:val="single" w:sz="8" w:space="0" w:color="auto"/>
            </w:tcBorders>
            <w:vAlign w:val="bottom"/>
          </w:tcPr>
          <w:p w:rsidR="00604CF2" w:rsidRDefault="00604CF2" w:rsidP="00EE1B13">
            <w:pPr>
              <w:spacing w:line="274" w:lineRule="exact"/>
              <w:ind w:left="400"/>
              <w:rPr>
                <w:sz w:val="20"/>
                <w:szCs w:val="20"/>
              </w:rPr>
            </w:pPr>
            <w:r>
              <w:rPr>
                <w:rFonts w:eastAsia="Times New Roman"/>
                <w:sz w:val="24"/>
                <w:szCs w:val="24"/>
              </w:rPr>
              <w:t>Program HE(health enviroment)</w:t>
            </w:r>
          </w:p>
        </w:tc>
        <w:tc>
          <w:tcPr>
            <w:tcW w:w="1760" w:type="dxa"/>
            <w:vMerge w:val="restart"/>
            <w:tcBorders>
              <w:top w:val="single" w:sz="8" w:space="0" w:color="auto"/>
              <w:right w:val="single" w:sz="8" w:space="0" w:color="auto"/>
            </w:tcBorders>
            <w:vAlign w:val="bottom"/>
          </w:tcPr>
          <w:p w:rsidR="00604CF2" w:rsidRDefault="00604CF2" w:rsidP="00EE1B13">
            <w:pPr>
              <w:ind w:left="420"/>
              <w:rPr>
                <w:sz w:val="20"/>
                <w:szCs w:val="20"/>
              </w:rPr>
            </w:pPr>
            <w:r>
              <w:rPr>
                <w:rFonts w:eastAsia="Times New Roman"/>
                <w:sz w:val="24"/>
                <w:szCs w:val="24"/>
              </w:rPr>
              <w:t>Lain-lain</w:t>
            </w:r>
          </w:p>
        </w:tc>
        <w:tc>
          <w:tcPr>
            <w:tcW w:w="0" w:type="dxa"/>
            <w:vAlign w:val="bottom"/>
          </w:tcPr>
          <w:p w:rsidR="00604CF2" w:rsidRDefault="00604CF2" w:rsidP="00EE1B13">
            <w:pPr>
              <w:rPr>
                <w:sz w:val="1"/>
                <w:szCs w:val="1"/>
              </w:rPr>
            </w:pPr>
          </w:p>
        </w:tc>
      </w:tr>
      <w:tr w:rsidR="00604CF2" w:rsidTr="00EE1B13">
        <w:trPr>
          <w:trHeight w:val="88"/>
        </w:trPr>
        <w:tc>
          <w:tcPr>
            <w:tcW w:w="1780" w:type="dxa"/>
            <w:vMerge/>
            <w:tcBorders>
              <w:left w:val="single" w:sz="8" w:space="0" w:color="auto"/>
              <w:right w:val="single" w:sz="8" w:space="0" w:color="auto"/>
            </w:tcBorders>
            <w:vAlign w:val="bottom"/>
          </w:tcPr>
          <w:p w:rsidR="00604CF2" w:rsidRDefault="00604CF2" w:rsidP="00EE1B13">
            <w:pPr>
              <w:rPr>
                <w:sz w:val="7"/>
                <w:szCs w:val="7"/>
              </w:rPr>
            </w:pPr>
          </w:p>
        </w:tc>
        <w:tc>
          <w:tcPr>
            <w:tcW w:w="780" w:type="dxa"/>
            <w:vMerge w:val="restart"/>
            <w:vAlign w:val="bottom"/>
          </w:tcPr>
          <w:p w:rsidR="00604CF2" w:rsidRDefault="00604CF2" w:rsidP="00EE1B13">
            <w:pPr>
              <w:spacing w:line="264" w:lineRule="exact"/>
              <w:jc w:val="right"/>
              <w:rPr>
                <w:sz w:val="20"/>
                <w:szCs w:val="20"/>
              </w:rPr>
            </w:pPr>
            <w:r>
              <w:rPr>
                <w:rFonts w:eastAsia="Times New Roman"/>
                <w:sz w:val="24"/>
                <w:szCs w:val="24"/>
              </w:rPr>
              <w:t>1.</w:t>
            </w:r>
          </w:p>
        </w:tc>
        <w:tc>
          <w:tcPr>
            <w:tcW w:w="3020" w:type="dxa"/>
            <w:vMerge w:val="restart"/>
            <w:tcBorders>
              <w:right w:val="single" w:sz="8" w:space="0" w:color="auto"/>
            </w:tcBorders>
            <w:vAlign w:val="bottom"/>
          </w:tcPr>
          <w:p w:rsidR="00604CF2" w:rsidRDefault="00604CF2" w:rsidP="00EE1B13">
            <w:pPr>
              <w:spacing w:line="264" w:lineRule="exact"/>
              <w:ind w:left="60"/>
              <w:rPr>
                <w:sz w:val="20"/>
                <w:szCs w:val="20"/>
              </w:rPr>
            </w:pPr>
            <w:r>
              <w:rPr>
                <w:rFonts w:eastAsia="Times New Roman"/>
                <w:sz w:val="24"/>
                <w:szCs w:val="24"/>
              </w:rPr>
              <w:t>Kontrol dan obat</w:t>
            </w:r>
          </w:p>
        </w:tc>
        <w:tc>
          <w:tcPr>
            <w:tcW w:w="1760" w:type="dxa"/>
            <w:vMerge/>
            <w:tcBorders>
              <w:right w:val="single" w:sz="8" w:space="0" w:color="auto"/>
            </w:tcBorders>
            <w:vAlign w:val="bottom"/>
          </w:tcPr>
          <w:p w:rsidR="00604CF2" w:rsidRDefault="00604CF2" w:rsidP="00EE1B13">
            <w:pPr>
              <w:rPr>
                <w:sz w:val="7"/>
                <w:szCs w:val="7"/>
              </w:rPr>
            </w:pPr>
          </w:p>
        </w:tc>
        <w:tc>
          <w:tcPr>
            <w:tcW w:w="0" w:type="dxa"/>
            <w:vAlign w:val="bottom"/>
          </w:tcPr>
          <w:p w:rsidR="00604CF2" w:rsidRDefault="00604CF2" w:rsidP="00EE1B13">
            <w:pPr>
              <w:rPr>
                <w:sz w:val="1"/>
                <w:szCs w:val="1"/>
              </w:rPr>
            </w:pPr>
          </w:p>
        </w:tc>
      </w:tr>
      <w:tr w:rsidR="00604CF2" w:rsidTr="00EE1B13">
        <w:trPr>
          <w:trHeight w:val="176"/>
        </w:trPr>
        <w:tc>
          <w:tcPr>
            <w:tcW w:w="1780" w:type="dxa"/>
            <w:vMerge w:val="restart"/>
            <w:tcBorders>
              <w:left w:val="single" w:sz="8" w:space="0" w:color="auto"/>
              <w:right w:val="single" w:sz="8" w:space="0" w:color="auto"/>
            </w:tcBorders>
            <w:vAlign w:val="bottom"/>
          </w:tcPr>
          <w:p w:rsidR="00604CF2" w:rsidRDefault="00604CF2" w:rsidP="00EE1B13">
            <w:pPr>
              <w:jc w:val="center"/>
              <w:rPr>
                <w:sz w:val="20"/>
                <w:szCs w:val="20"/>
              </w:rPr>
            </w:pPr>
            <w:r>
              <w:rPr>
                <w:rFonts w:eastAsia="Times New Roman"/>
                <w:sz w:val="24"/>
                <w:szCs w:val="24"/>
              </w:rPr>
              <w:t>administrasi</w:t>
            </w:r>
          </w:p>
        </w:tc>
        <w:tc>
          <w:tcPr>
            <w:tcW w:w="780" w:type="dxa"/>
            <w:vMerge/>
            <w:vAlign w:val="bottom"/>
          </w:tcPr>
          <w:p w:rsidR="00604CF2" w:rsidRDefault="00604CF2" w:rsidP="00EE1B13">
            <w:pPr>
              <w:rPr>
                <w:sz w:val="15"/>
                <w:szCs w:val="15"/>
              </w:rPr>
            </w:pPr>
          </w:p>
        </w:tc>
        <w:tc>
          <w:tcPr>
            <w:tcW w:w="3020" w:type="dxa"/>
            <w:vMerge/>
            <w:tcBorders>
              <w:right w:val="single" w:sz="8" w:space="0" w:color="auto"/>
            </w:tcBorders>
            <w:vAlign w:val="bottom"/>
          </w:tcPr>
          <w:p w:rsidR="00604CF2" w:rsidRDefault="00604CF2" w:rsidP="00EE1B13">
            <w:pPr>
              <w:rPr>
                <w:sz w:val="15"/>
                <w:szCs w:val="15"/>
              </w:rPr>
            </w:pPr>
          </w:p>
        </w:tc>
        <w:tc>
          <w:tcPr>
            <w:tcW w:w="1760" w:type="dxa"/>
            <w:vMerge/>
            <w:tcBorders>
              <w:right w:val="single" w:sz="8" w:space="0" w:color="auto"/>
            </w:tcBorders>
            <w:vAlign w:val="bottom"/>
          </w:tcPr>
          <w:p w:rsidR="00604CF2" w:rsidRDefault="00604CF2" w:rsidP="00EE1B13">
            <w:pPr>
              <w:rPr>
                <w:sz w:val="15"/>
                <w:szCs w:val="15"/>
              </w:rPr>
            </w:pPr>
          </w:p>
        </w:tc>
        <w:tc>
          <w:tcPr>
            <w:tcW w:w="0" w:type="dxa"/>
            <w:vAlign w:val="bottom"/>
          </w:tcPr>
          <w:p w:rsidR="00604CF2" w:rsidRDefault="00604CF2" w:rsidP="00EE1B13">
            <w:pPr>
              <w:rPr>
                <w:sz w:val="1"/>
                <w:szCs w:val="1"/>
              </w:rPr>
            </w:pPr>
          </w:p>
        </w:tc>
      </w:tr>
      <w:tr w:rsidR="00604CF2" w:rsidTr="00EE1B13">
        <w:trPr>
          <w:trHeight w:val="140"/>
        </w:trPr>
        <w:tc>
          <w:tcPr>
            <w:tcW w:w="1780" w:type="dxa"/>
            <w:vMerge/>
            <w:tcBorders>
              <w:left w:val="single" w:sz="8" w:space="0" w:color="auto"/>
              <w:right w:val="single" w:sz="8" w:space="0" w:color="auto"/>
            </w:tcBorders>
            <w:vAlign w:val="bottom"/>
          </w:tcPr>
          <w:p w:rsidR="00604CF2" w:rsidRDefault="00604CF2" w:rsidP="00EE1B13">
            <w:pPr>
              <w:rPr>
                <w:sz w:val="12"/>
                <w:szCs w:val="12"/>
              </w:rPr>
            </w:pPr>
          </w:p>
        </w:tc>
        <w:tc>
          <w:tcPr>
            <w:tcW w:w="780" w:type="dxa"/>
            <w:vMerge w:val="restart"/>
            <w:vAlign w:val="bottom"/>
          </w:tcPr>
          <w:p w:rsidR="00604CF2" w:rsidRDefault="00604CF2" w:rsidP="00EE1B13">
            <w:pPr>
              <w:jc w:val="right"/>
              <w:rPr>
                <w:sz w:val="20"/>
                <w:szCs w:val="20"/>
              </w:rPr>
            </w:pPr>
            <w:r>
              <w:rPr>
                <w:rFonts w:eastAsia="Times New Roman"/>
                <w:sz w:val="24"/>
                <w:szCs w:val="24"/>
              </w:rPr>
              <w:t>2.</w:t>
            </w:r>
          </w:p>
        </w:tc>
        <w:tc>
          <w:tcPr>
            <w:tcW w:w="3020" w:type="dxa"/>
            <w:vMerge w:val="restart"/>
            <w:tcBorders>
              <w:right w:val="single" w:sz="8" w:space="0" w:color="auto"/>
            </w:tcBorders>
            <w:vAlign w:val="bottom"/>
          </w:tcPr>
          <w:p w:rsidR="00604CF2" w:rsidRDefault="00604CF2" w:rsidP="00EE1B13">
            <w:pPr>
              <w:ind w:left="60"/>
              <w:rPr>
                <w:sz w:val="20"/>
                <w:szCs w:val="20"/>
              </w:rPr>
            </w:pPr>
            <w:r>
              <w:rPr>
                <w:rFonts w:eastAsia="Times New Roman"/>
                <w:sz w:val="24"/>
                <w:szCs w:val="24"/>
              </w:rPr>
              <w:t>Nutrisi</w:t>
            </w:r>
          </w:p>
        </w:tc>
        <w:tc>
          <w:tcPr>
            <w:tcW w:w="1760" w:type="dxa"/>
            <w:tcBorders>
              <w:right w:val="single" w:sz="8" w:space="0" w:color="auto"/>
            </w:tcBorders>
            <w:vAlign w:val="bottom"/>
          </w:tcPr>
          <w:p w:rsidR="00604CF2" w:rsidRDefault="00604CF2" w:rsidP="00EE1B13">
            <w:pPr>
              <w:rPr>
                <w:sz w:val="12"/>
                <w:szCs w:val="12"/>
              </w:rPr>
            </w:pPr>
          </w:p>
        </w:tc>
        <w:tc>
          <w:tcPr>
            <w:tcW w:w="0" w:type="dxa"/>
            <w:vAlign w:val="bottom"/>
          </w:tcPr>
          <w:p w:rsidR="00604CF2" w:rsidRDefault="00604CF2" w:rsidP="00EE1B13">
            <w:pPr>
              <w:rPr>
                <w:sz w:val="1"/>
                <w:szCs w:val="1"/>
              </w:rPr>
            </w:pPr>
          </w:p>
        </w:tc>
      </w:tr>
      <w:tr w:rsidR="00604CF2" w:rsidTr="00EE1B13">
        <w:trPr>
          <w:trHeight w:val="138"/>
        </w:trPr>
        <w:tc>
          <w:tcPr>
            <w:tcW w:w="1780" w:type="dxa"/>
            <w:tcBorders>
              <w:left w:val="single" w:sz="8" w:space="0" w:color="auto"/>
              <w:bottom w:val="single" w:sz="8" w:space="0" w:color="auto"/>
              <w:right w:val="single" w:sz="8" w:space="0" w:color="auto"/>
            </w:tcBorders>
            <w:vAlign w:val="bottom"/>
          </w:tcPr>
          <w:p w:rsidR="00604CF2" w:rsidRDefault="00604CF2" w:rsidP="00EE1B13">
            <w:pPr>
              <w:rPr>
                <w:sz w:val="12"/>
                <w:szCs w:val="12"/>
              </w:rPr>
            </w:pPr>
          </w:p>
        </w:tc>
        <w:tc>
          <w:tcPr>
            <w:tcW w:w="780" w:type="dxa"/>
            <w:vMerge/>
            <w:vAlign w:val="bottom"/>
          </w:tcPr>
          <w:p w:rsidR="00604CF2" w:rsidRDefault="00604CF2" w:rsidP="00EE1B13">
            <w:pPr>
              <w:rPr>
                <w:sz w:val="12"/>
                <w:szCs w:val="12"/>
              </w:rPr>
            </w:pPr>
          </w:p>
        </w:tc>
        <w:tc>
          <w:tcPr>
            <w:tcW w:w="3020" w:type="dxa"/>
            <w:vMerge/>
            <w:tcBorders>
              <w:right w:val="single" w:sz="8" w:space="0" w:color="auto"/>
            </w:tcBorders>
            <w:vAlign w:val="bottom"/>
          </w:tcPr>
          <w:p w:rsidR="00604CF2" w:rsidRDefault="00604CF2" w:rsidP="00EE1B13">
            <w:pPr>
              <w:rPr>
                <w:sz w:val="12"/>
                <w:szCs w:val="12"/>
              </w:rPr>
            </w:pPr>
          </w:p>
        </w:tc>
        <w:tc>
          <w:tcPr>
            <w:tcW w:w="1760" w:type="dxa"/>
            <w:tcBorders>
              <w:bottom w:val="single" w:sz="8" w:space="0" w:color="auto"/>
              <w:right w:val="single" w:sz="8" w:space="0" w:color="auto"/>
            </w:tcBorders>
            <w:vAlign w:val="bottom"/>
          </w:tcPr>
          <w:p w:rsidR="00604CF2" w:rsidRDefault="00604CF2" w:rsidP="00EE1B13">
            <w:pPr>
              <w:rPr>
                <w:sz w:val="12"/>
                <w:szCs w:val="12"/>
              </w:rPr>
            </w:pPr>
          </w:p>
        </w:tc>
        <w:tc>
          <w:tcPr>
            <w:tcW w:w="0" w:type="dxa"/>
            <w:vAlign w:val="bottom"/>
          </w:tcPr>
          <w:p w:rsidR="00604CF2" w:rsidRDefault="00604CF2" w:rsidP="00EE1B13">
            <w:pPr>
              <w:rPr>
                <w:sz w:val="1"/>
                <w:szCs w:val="1"/>
              </w:rPr>
            </w:pPr>
          </w:p>
        </w:tc>
      </w:tr>
      <w:tr w:rsidR="00604CF2" w:rsidTr="00EE1B13">
        <w:trPr>
          <w:trHeight w:val="254"/>
        </w:trPr>
        <w:tc>
          <w:tcPr>
            <w:tcW w:w="1780" w:type="dxa"/>
            <w:vAlign w:val="bottom"/>
          </w:tcPr>
          <w:p w:rsidR="00604CF2" w:rsidRDefault="00604CF2" w:rsidP="00EE1B13"/>
        </w:tc>
        <w:tc>
          <w:tcPr>
            <w:tcW w:w="780" w:type="dxa"/>
            <w:vAlign w:val="bottom"/>
          </w:tcPr>
          <w:p w:rsidR="00604CF2" w:rsidRDefault="00604CF2" w:rsidP="00EE1B13">
            <w:pPr>
              <w:spacing w:line="253" w:lineRule="exact"/>
              <w:jc w:val="right"/>
              <w:rPr>
                <w:sz w:val="20"/>
                <w:szCs w:val="20"/>
              </w:rPr>
            </w:pPr>
            <w:r>
              <w:rPr>
                <w:rFonts w:eastAsia="Times New Roman"/>
                <w:sz w:val="24"/>
                <w:szCs w:val="24"/>
              </w:rPr>
              <w:t>3.</w:t>
            </w:r>
          </w:p>
        </w:tc>
        <w:tc>
          <w:tcPr>
            <w:tcW w:w="3020" w:type="dxa"/>
            <w:vAlign w:val="bottom"/>
          </w:tcPr>
          <w:p w:rsidR="00604CF2" w:rsidRDefault="00604CF2" w:rsidP="00EE1B13">
            <w:pPr>
              <w:spacing w:line="253" w:lineRule="exact"/>
              <w:ind w:left="60"/>
              <w:rPr>
                <w:sz w:val="20"/>
                <w:szCs w:val="20"/>
              </w:rPr>
            </w:pPr>
            <w:r>
              <w:rPr>
                <w:rFonts w:eastAsia="Times New Roman"/>
                <w:sz w:val="24"/>
                <w:szCs w:val="24"/>
              </w:rPr>
              <w:t>Aktivitas dan istirahat</w:t>
            </w:r>
          </w:p>
        </w:tc>
        <w:tc>
          <w:tcPr>
            <w:tcW w:w="1760" w:type="dxa"/>
            <w:vAlign w:val="bottom"/>
          </w:tcPr>
          <w:p w:rsidR="00604CF2" w:rsidRDefault="00604CF2" w:rsidP="00EE1B13"/>
        </w:tc>
        <w:tc>
          <w:tcPr>
            <w:tcW w:w="0" w:type="dxa"/>
            <w:vAlign w:val="bottom"/>
          </w:tcPr>
          <w:p w:rsidR="00604CF2" w:rsidRDefault="00604CF2" w:rsidP="00EE1B13">
            <w:pPr>
              <w:rPr>
                <w:sz w:val="1"/>
                <w:szCs w:val="1"/>
              </w:rPr>
            </w:pPr>
          </w:p>
        </w:tc>
      </w:tr>
      <w:tr w:rsidR="00604CF2" w:rsidTr="00EE1B13">
        <w:trPr>
          <w:trHeight w:val="276"/>
        </w:trPr>
        <w:tc>
          <w:tcPr>
            <w:tcW w:w="1780" w:type="dxa"/>
            <w:vAlign w:val="bottom"/>
          </w:tcPr>
          <w:p w:rsidR="00604CF2" w:rsidRDefault="00604CF2" w:rsidP="00EE1B13">
            <w:pPr>
              <w:rPr>
                <w:sz w:val="24"/>
                <w:szCs w:val="24"/>
              </w:rPr>
            </w:pPr>
          </w:p>
        </w:tc>
        <w:tc>
          <w:tcPr>
            <w:tcW w:w="780" w:type="dxa"/>
            <w:vAlign w:val="bottom"/>
          </w:tcPr>
          <w:p w:rsidR="00604CF2" w:rsidRDefault="00604CF2" w:rsidP="00EE1B13">
            <w:pPr>
              <w:jc w:val="right"/>
              <w:rPr>
                <w:sz w:val="20"/>
                <w:szCs w:val="20"/>
              </w:rPr>
            </w:pPr>
            <w:r>
              <w:rPr>
                <w:rFonts w:eastAsia="Times New Roman"/>
                <w:sz w:val="24"/>
                <w:szCs w:val="24"/>
              </w:rPr>
              <w:t>4.</w:t>
            </w:r>
          </w:p>
        </w:tc>
        <w:tc>
          <w:tcPr>
            <w:tcW w:w="3020" w:type="dxa"/>
            <w:vAlign w:val="bottom"/>
          </w:tcPr>
          <w:p w:rsidR="00604CF2" w:rsidRDefault="00604CF2" w:rsidP="00EE1B13">
            <w:pPr>
              <w:ind w:left="60"/>
              <w:rPr>
                <w:sz w:val="20"/>
                <w:szCs w:val="20"/>
              </w:rPr>
            </w:pPr>
            <w:r>
              <w:rPr>
                <w:rFonts w:eastAsia="Times New Roman"/>
                <w:sz w:val="24"/>
                <w:szCs w:val="24"/>
              </w:rPr>
              <w:t>Perawatan diri</w:t>
            </w:r>
          </w:p>
        </w:tc>
        <w:tc>
          <w:tcPr>
            <w:tcW w:w="1760" w:type="dxa"/>
            <w:vAlign w:val="bottom"/>
          </w:tcPr>
          <w:p w:rsidR="00604CF2" w:rsidRDefault="00604CF2" w:rsidP="00EE1B13">
            <w:pPr>
              <w:rPr>
                <w:sz w:val="24"/>
                <w:szCs w:val="24"/>
              </w:rPr>
            </w:pPr>
          </w:p>
        </w:tc>
        <w:tc>
          <w:tcPr>
            <w:tcW w:w="0" w:type="dxa"/>
            <w:vAlign w:val="bottom"/>
          </w:tcPr>
          <w:p w:rsidR="00604CF2" w:rsidRDefault="00604CF2" w:rsidP="00EE1B13">
            <w:pPr>
              <w:rPr>
                <w:sz w:val="1"/>
                <w:szCs w:val="1"/>
              </w:rPr>
            </w:pPr>
          </w:p>
        </w:tc>
      </w:tr>
    </w:tbl>
    <w:p w:rsidR="00604CF2" w:rsidRDefault="00604CF2" w:rsidP="00604CF2">
      <w:pPr>
        <w:spacing w:line="229" w:lineRule="auto"/>
        <w:rPr>
          <w:sz w:val="20"/>
          <w:szCs w:val="20"/>
        </w:rPr>
      </w:pPr>
    </w:p>
    <w:p w:rsidR="00604CF2" w:rsidRDefault="00604CF2" w:rsidP="00604CF2">
      <w:pPr>
        <w:spacing w:line="277" w:lineRule="exact"/>
        <w:rPr>
          <w:sz w:val="20"/>
          <w:szCs w:val="20"/>
        </w:rPr>
      </w:pPr>
    </w:p>
    <w:p w:rsidR="00604CF2" w:rsidRDefault="00604CF2" w:rsidP="00604CF2">
      <w:pPr>
        <w:rPr>
          <w:sz w:val="20"/>
          <w:szCs w:val="20"/>
        </w:rPr>
      </w:pPr>
      <w:r>
        <w:rPr>
          <w:rFonts w:eastAsia="Times New Roman"/>
          <w:sz w:val="24"/>
          <w:szCs w:val="24"/>
        </w:rPr>
        <w:t>.</w:t>
      </w:r>
    </w:p>
    <w:p w:rsidR="00604CF2" w:rsidRDefault="00604CF2" w:rsidP="00604CF2">
      <w:pPr>
        <w:spacing w:line="12" w:lineRule="exact"/>
        <w:rPr>
          <w:sz w:val="20"/>
          <w:szCs w:val="20"/>
        </w:rPr>
      </w:pPr>
    </w:p>
    <w:p w:rsidR="00604CF2" w:rsidRPr="00FA1E42" w:rsidRDefault="00604CF2" w:rsidP="00604CF2">
      <w:pPr>
        <w:ind w:right="-239"/>
        <w:jc w:val="center"/>
        <w:rPr>
          <w:sz w:val="20"/>
          <w:szCs w:val="20"/>
        </w:rPr>
        <w:sectPr w:rsidR="00604CF2" w:rsidRPr="00FA1E42" w:rsidSect="009C4294">
          <w:type w:val="continuous"/>
          <w:pgSz w:w="12240" w:h="15844"/>
          <w:pgMar w:top="701" w:right="944" w:bottom="1138" w:left="1440" w:header="0" w:footer="0" w:gutter="0"/>
          <w:cols w:space="720" w:equalWidth="0">
            <w:col w:w="9860"/>
          </w:cols>
        </w:sectPr>
      </w:pPr>
      <w:r>
        <w:rPr>
          <w:rFonts w:eastAsia="Times New Roman"/>
          <w:sz w:val="24"/>
          <w:szCs w:val="24"/>
        </w:rPr>
        <w:t xml:space="preserve">Monitor (sebagai program </w:t>
      </w:r>
      <w:r>
        <w:rPr>
          <w:rFonts w:eastAsia="Times New Roman"/>
          <w:i/>
          <w:iCs/>
          <w:sz w:val="24"/>
          <w:szCs w:val="24"/>
        </w:rPr>
        <w:t>service sefety</w:t>
      </w:r>
      <w:r>
        <w:rPr>
          <w:rFonts w:eastAsia="Times New Roman"/>
          <w:sz w:val="24"/>
          <w:szCs w:val="24"/>
        </w:rPr>
        <w:t>) oleh keluarga dan petug</w:t>
      </w:r>
      <w:r w:rsidR="00036F2E">
        <w:rPr>
          <w:rFonts w:eastAsia="Times New Roman"/>
          <w:sz w:val="24"/>
          <w:szCs w:val="24"/>
        </w:rPr>
        <w:t>as</w:t>
      </w:r>
    </w:p>
    <w:p w:rsidR="00DA3097" w:rsidRDefault="00604CF2" w:rsidP="00036F2E">
      <w:pPr>
        <w:jc w:val="center"/>
        <w:rPr>
          <w:rFonts w:eastAsia="Times New Roman"/>
          <w:b/>
          <w:bCs/>
          <w:sz w:val="24"/>
          <w:szCs w:val="24"/>
        </w:rPr>
      </w:pPr>
      <w:r>
        <w:rPr>
          <w:rFonts w:eastAsia="Times New Roman"/>
          <w:b/>
          <w:bCs/>
          <w:sz w:val="24"/>
          <w:szCs w:val="24"/>
        </w:rPr>
        <w:lastRenderedPageBreak/>
        <w:t>METODE PENELITIAN</w:t>
      </w:r>
    </w:p>
    <w:p w:rsidR="00036F2E" w:rsidRDefault="00036F2E" w:rsidP="00036F2E">
      <w:pPr>
        <w:jc w:val="center"/>
        <w:rPr>
          <w:sz w:val="20"/>
          <w:szCs w:val="20"/>
        </w:rPr>
      </w:pPr>
    </w:p>
    <w:p w:rsidR="00036F2E" w:rsidRDefault="00604CF2" w:rsidP="00036F2E">
      <w:pPr>
        <w:spacing w:line="360" w:lineRule="auto"/>
        <w:ind w:firstLine="720"/>
        <w:jc w:val="both"/>
        <w:rPr>
          <w:rFonts w:eastAsia="Times New Roman"/>
          <w:sz w:val="24"/>
          <w:szCs w:val="24"/>
        </w:rPr>
      </w:pPr>
      <w:proofErr w:type="gramStart"/>
      <w:r>
        <w:rPr>
          <w:rFonts w:eastAsia="Times New Roman"/>
          <w:sz w:val="24"/>
          <w:szCs w:val="24"/>
        </w:rPr>
        <w:t xml:space="preserve">Jenis penelitian yang digunakan adalah penelitian </w:t>
      </w:r>
      <w:r w:rsidRPr="00FA1E42">
        <w:rPr>
          <w:rFonts w:eastAsia="Times New Roman"/>
          <w:i/>
          <w:sz w:val="24"/>
          <w:szCs w:val="24"/>
        </w:rPr>
        <w:t>analitik</w:t>
      </w:r>
      <w:r>
        <w:rPr>
          <w:rFonts w:eastAsia="Times New Roman"/>
          <w:sz w:val="24"/>
          <w:szCs w:val="24"/>
        </w:rPr>
        <w:t xml:space="preserve"> dengan desain penelitian </w:t>
      </w:r>
      <w:r w:rsidRPr="00FA1E42">
        <w:rPr>
          <w:rFonts w:eastAsia="Times New Roman"/>
          <w:i/>
          <w:sz w:val="24"/>
          <w:szCs w:val="24"/>
        </w:rPr>
        <w:t>korelasi</w:t>
      </w:r>
      <w:r>
        <w:rPr>
          <w:rFonts w:eastAsia="Times New Roman"/>
          <w:sz w:val="24"/>
          <w:szCs w:val="24"/>
        </w:rPr>
        <w:t>.</w:t>
      </w:r>
      <w:proofErr w:type="gramEnd"/>
      <w:r>
        <w:rPr>
          <w:rFonts w:eastAsia="Times New Roman"/>
          <w:sz w:val="24"/>
          <w:szCs w:val="24"/>
        </w:rPr>
        <w:t xml:space="preserve"> </w:t>
      </w:r>
      <w:proofErr w:type="gramStart"/>
      <w:r>
        <w:rPr>
          <w:rFonts w:eastAsia="Times New Roman"/>
          <w:sz w:val="24"/>
          <w:szCs w:val="24"/>
        </w:rPr>
        <w:t xml:space="preserve">Populasi dalam penelitian ini adalah seluruh perawat Primer dan Perawat pelaksana yang bertugas pada ruangan rawat inap di Rumah Sakit Martha Friska </w:t>
      </w:r>
      <w:r w:rsidR="00036F2E">
        <w:rPr>
          <w:rFonts w:eastAsia="Times New Roman"/>
          <w:sz w:val="24"/>
          <w:szCs w:val="24"/>
        </w:rPr>
        <w:t xml:space="preserve">P. </w:t>
      </w:r>
      <w:r>
        <w:rPr>
          <w:rFonts w:eastAsia="Times New Roman"/>
          <w:sz w:val="24"/>
          <w:szCs w:val="24"/>
        </w:rPr>
        <w:t>Brayan Medan yang berjumlah 126 perawat.</w:t>
      </w:r>
      <w:proofErr w:type="gramEnd"/>
      <w:r w:rsidR="00036F2E">
        <w:rPr>
          <w:rFonts w:eastAsia="Times New Roman"/>
          <w:sz w:val="24"/>
          <w:szCs w:val="24"/>
        </w:rPr>
        <w:t xml:space="preserve"> </w:t>
      </w:r>
      <w:proofErr w:type="gramStart"/>
      <w:r>
        <w:rPr>
          <w:rFonts w:eastAsia="Times New Roman"/>
          <w:sz w:val="24"/>
          <w:szCs w:val="24"/>
        </w:rPr>
        <w:t xml:space="preserve">Teknik sampling yang digunakan adalah dengan </w:t>
      </w:r>
      <w:r>
        <w:rPr>
          <w:rFonts w:eastAsia="Times New Roman"/>
          <w:i/>
          <w:iCs/>
          <w:sz w:val="24"/>
          <w:szCs w:val="24"/>
        </w:rPr>
        <w:t>proporsional random</w:t>
      </w:r>
      <w:r>
        <w:rPr>
          <w:rFonts w:eastAsia="Times New Roman"/>
          <w:sz w:val="24"/>
          <w:szCs w:val="24"/>
        </w:rPr>
        <w:t xml:space="preserve"> </w:t>
      </w:r>
      <w:r>
        <w:rPr>
          <w:rFonts w:eastAsia="Times New Roman"/>
          <w:i/>
          <w:iCs/>
          <w:sz w:val="24"/>
          <w:szCs w:val="24"/>
        </w:rPr>
        <w:t xml:space="preserve">sampling, </w:t>
      </w:r>
      <w:r w:rsidR="00036F2E">
        <w:rPr>
          <w:rFonts w:eastAsia="Times New Roman"/>
          <w:sz w:val="24"/>
          <w:szCs w:val="24"/>
        </w:rPr>
        <w:t xml:space="preserve">besaran sampel </w:t>
      </w:r>
      <w:r>
        <w:rPr>
          <w:rFonts w:eastAsia="Times New Roman"/>
          <w:sz w:val="24"/>
          <w:szCs w:val="24"/>
        </w:rPr>
        <w:t>sebanyak 56 responden.</w:t>
      </w:r>
      <w:proofErr w:type="gramEnd"/>
      <w:r w:rsidR="00DA3097" w:rsidRPr="00DA3097">
        <w:rPr>
          <w:rFonts w:eastAsia="Times New Roman"/>
          <w:sz w:val="24"/>
          <w:szCs w:val="24"/>
        </w:rPr>
        <w:t xml:space="preserve"> </w:t>
      </w:r>
      <w:proofErr w:type="gramStart"/>
      <w:r w:rsidR="00DA3097">
        <w:rPr>
          <w:rFonts w:eastAsia="Times New Roman"/>
          <w:sz w:val="24"/>
          <w:szCs w:val="24"/>
        </w:rPr>
        <w:t>Instrumen dalam penelitian ini menggunakaan kuesioner.</w:t>
      </w:r>
      <w:proofErr w:type="gramEnd"/>
      <w:r w:rsidR="00DA3097">
        <w:rPr>
          <w:rFonts w:eastAsia="Times New Roman"/>
          <w:sz w:val="24"/>
          <w:szCs w:val="24"/>
        </w:rPr>
        <w:t xml:space="preserve"> </w:t>
      </w:r>
    </w:p>
    <w:p w:rsidR="00DA3097" w:rsidRDefault="00DA3097" w:rsidP="00036F2E">
      <w:pPr>
        <w:spacing w:line="360" w:lineRule="auto"/>
        <w:ind w:firstLine="720"/>
        <w:jc w:val="both"/>
        <w:rPr>
          <w:rFonts w:eastAsia="Times New Roman"/>
          <w:sz w:val="24"/>
          <w:szCs w:val="24"/>
        </w:rPr>
      </w:pPr>
      <w:r>
        <w:rPr>
          <w:rFonts w:eastAsia="Times New Roman"/>
          <w:sz w:val="24"/>
          <w:szCs w:val="24"/>
        </w:rPr>
        <w:t>Kuesioner</w:t>
      </w:r>
      <w:r w:rsidR="00036F2E">
        <w:rPr>
          <w:rFonts w:eastAsia="Times New Roman"/>
          <w:sz w:val="24"/>
          <w:szCs w:val="24"/>
        </w:rPr>
        <w:t xml:space="preserve"> </w:t>
      </w:r>
      <w:r>
        <w:rPr>
          <w:rFonts w:eastAsia="Times New Roman"/>
          <w:sz w:val="24"/>
          <w:szCs w:val="24"/>
        </w:rPr>
        <w:t xml:space="preserve">pengetahuan terdiri dari 10 soal menggunakan kriteria yaitu jawaban yang </w:t>
      </w:r>
      <w:r>
        <w:rPr>
          <w:rFonts w:eastAsia="Times New Roman"/>
          <w:sz w:val="24"/>
          <w:szCs w:val="24"/>
        </w:rPr>
        <w:lastRenderedPageBreak/>
        <w:t>“benar” diberi skor 1 dan jika “salah” diberi skor 0</w:t>
      </w:r>
      <w:r>
        <w:rPr>
          <w:sz w:val="20"/>
          <w:szCs w:val="20"/>
        </w:rPr>
        <w:t xml:space="preserve">, </w:t>
      </w:r>
      <w:r>
        <w:rPr>
          <w:rFonts w:eastAsia="Times New Roman"/>
          <w:sz w:val="24"/>
          <w:szCs w:val="24"/>
        </w:rPr>
        <w:t xml:space="preserve">sedangkan kuesioner untuk pelaksanaan terdiri dari 17 soal dengan penentuan kriteria menggunakan skala Likert 1 – 4. </w:t>
      </w:r>
      <w:proofErr w:type="gramStart"/>
      <w:r>
        <w:rPr>
          <w:rFonts w:eastAsia="Times New Roman"/>
          <w:sz w:val="24"/>
          <w:szCs w:val="24"/>
        </w:rPr>
        <w:t>Analisis data menggunakan analisis univariat dan bivariat.</w:t>
      </w:r>
      <w:proofErr w:type="gramEnd"/>
      <w:r>
        <w:rPr>
          <w:rFonts w:eastAsia="Times New Roman"/>
          <w:sz w:val="24"/>
          <w:szCs w:val="24"/>
        </w:rPr>
        <w:t xml:space="preserve"> </w:t>
      </w:r>
      <w:proofErr w:type="gramStart"/>
      <w:r>
        <w:rPr>
          <w:rFonts w:eastAsia="Times New Roman"/>
          <w:sz w:val="24"/>
          <w:szCs w:val="24"/>
        </w:rPr>
        <w:t xml:space="preserve">Analisis bivariat menggunakan uji statistic yaitu uji </w:t>
      </w:r>
      <w:r>
        <w:rPr>
          <w:rFonts w:eastAsia="Times New Roman"/>
          <w:i/>
          <w:iCs/>
          <w:sz w:val="24"/>
          <w:szCs w:val="24"/>
        </w:rPr>
        <w:t>Chi Square</w:t>
      </w:r>
      <w:r>
        <w:rPr>
          <w:rFonts w:eastAsia="Times New Roman"/>
          <w:sz w:val="24"/>
          <w:szCs w:val="24"/>
        </w:rPr>
        <w:t>.</w:t>
      </w:r>
      <w:proofErr w:type="gramEnd"/>
      <w:r>
        <w:rPr>
          <w:rFonts w:eastAsia="Times New Roman"/>
          <w:sz w:val="24"/>
          <w:szCs w:val="24"/>
        </w:rPr>
        <w:t xml:space="preserve"> Analisis bivariat ber</w:t>
      </w:r>
      <w:r w:rsidR="00036F2E">
        <w:rPr>
          <w:rFonts w:eastAsia="Times New Roman"/>
          <w:sz w:val="24"/>
          <w:szCs w:val="24"/>
        </w:rPr>
        <w:t>tujuan untuk mengetahui</w:t>
      </w:r>
      <w:r>
        <w:rPr>
          <w:rFonts w:eastAsia="Times New Roman"/>
          <w:sz w:val="24"/>
          <w:szCs w:val="24"/>
        </w:rPr>
        <w:t xml:space="preserve"> hubungan antara dua variabel</w:t>
      </w:r>
      <w:r>
        <w:rPr>
          <w:rFonts w:eastAsia="Times New Roman"/>
          <w:sz w:val="24"/>
          <w:szCs w:val="24"/>
        </w:rPr>
        <w:tab/>
        <w:t xml:space="preserve">dengan </w:t>
      </w:r>
      <w:r>
        <w:rPr>
          <w:rFonts w:eastAsia="Times New Roman"/>
          <w:sz w:val="24"/>
          <w:szCs w:val="24"/>
        </w:rPr>
        <w:tab/>
        <w:t>nilai</w:t>
      </w:r>
      <w:r>
        <w:rPr>
          <w:rFonts w:eastAsia="Times New Roman"/>
          <w:sz w:val="24"/>
          <w:szCs w:val="24"/>
        </w:rPr>
        <w:tab/>
      </w:r>
      <w:r w:rsidR="00036F2E">
        <w:rPr>
          <w:rFonts w:eastAsia="Times New Roman"/>
          <w:sz w:val="24"/>
          <w:szCs w:val="24"/>
        </w:rPr>
        <w:t xml:space="preserve">signifikan </w:t>
      </w:r>
      <w:r>
        <w:rPr>
          <w:rFonts w:eastAsia="Times New Roman"/>
          <w:sz w:val="24"/>
          <w:szCs w:val="24"/>
        </w:rPr>
        <w:t>(</w:t>
      </w:r>
      <w:r>
        <w:rPr>
          <w:rFonts w:eastAsia="Times New Roman"/>
          <w:i/>
          <w:sz w:val="24"/>
          <w:szCs w:val="24"/>
        </w:rPr>
        <w:t>p</w:t>
      </w:r>
      <w:r>
        <w:rPr>
          <w:rFonts w:eastAsia="Times New Roman"/>
          <w:sz w:val="24"/>
          <w:szCs w:val="24"/>
        </w:rPr>
        <w:t>) &lt;0</w:t>
      </w:r>
      <w:proofErr w:type="gramStart"/>
      <w:r>
        <w:rPr>
          <w:rFonts w:eastAsia="Times New Roman"/>
          <w:sz w:val="24"/>
          <w:szCs w:val="24"/>
        </w:rPr>
        <w:t>,05</w:t>
      </w:r>
      <w:proofErr w:type="gramEnd"/>
      <w:r>
        <w:rPr>
          <w:rFonts w:eastAsia="Times New Roman"/>
          <w:sz w:val="24"/>
          <w:szCs w:val="24"/>
        </w:rPr>
        <w:t xml:space="preserve"> untuk</w:t>
      </w:r>
      <w:r>
        <w:rPr>
          <w:rFonts w:eastAsia="Times New Roman"/>
          <w:sz w:val="24"/>
          <w:szCs w:val="24"/>
        </w:rPr>
        <w:tab/>
        <w:t>mengetahui</w:t>
      </w:r>
      <w:r>
        <w:rPr>
          <w:sz w:val="20"/>
          <w:szCs w:val="20"/>
        </w:rPr>
        <w:tab/>
      </w:r>
      <w:r>
        <w:rPr>
          <w:rFonts w:eastAsia="Times New Roman"/>
          <w:sz w:val="23"/>
          <w:szCs w:val="23"/>
        </w:rPr>
        <w:t>hubungan</w:t>
      </w:r>
      <w:r>
        <w:rPr>
          <w:rFonts w:eastAsia="Times New Roman"/>
          <w:sz w:val="24"/>
          <w:szCs w:val="24"/>
        </w:rPr>
        <w:t xml:space="preserve"> pengetahuan perawat dengan pelaksanaan perencanaan pulang.</w:t>
      </w:r>
    </w:p>
    <w:p w:rsidR="009C4294" w:rsidRDefault="009C4294" w:rsidP="00DA3097">
      <w:pPr>
        <w:ind w:firstLine="720"/>
        <w:rPr>
          <w:rFonts w:eastAsia="Times New Roman"/>
          <w:b/>
          <w:sz w:val="24"/>
          <w:szCs w:val="24"/>
        </w:rPr>
        <w:sectPr w:rsidR="009C4294" w:rsidSect="009C4294">
          <w:pgSz w:w="12240" w:h="15844"/>
          <w:pgMar w:top="701" w:right="944" w:bottom="881" w:left="1440" w:header="0" w:footer="0" w:gutter="0"/>
          <w:cols w:num="2" w:space="720"/>
        </w:sectPr>
      </w:pPr>
    </w:p>
    <w:p w:rsidR="00DA3097" w:rsidRPr="00DA3097" w:rsidRDefault="00DA3097" w:rsidP="00DA3097">
      <w:pPr>
        <w:ind w:firstLine="720"/>
        <w:rPr>
          <w:rFonts w:eastAsia="Times New Roman"/>
          <w:b/>
          <w:sz w:val="24"/>
          <w:szCs w:val="24"/>
        </w:rPr>
      </w:pPr>
    </w:p>
    <w:p w:rsidR="00AA0A7C" w:rsidRPr="00EC0F94" w:rsidRDefault="00036F2E" w:rsidP="00AA0A7C">
      <w:pPr>
        <w:ind w:left="820"/>
        <w:rPr>
          <w:sz w:val="20"/>
          <w:szCs w:val="20"/>
        </w:rPr>
      </w:pPr>
      <w:proofErr w:type="gramStart"/>
      <w:r w:rsidRPr="00DA3097">
        <w:rPr>
          <w:b/>
          <w:sz w:val="24"/>
          <w:szCs w:val="24"/>
        </w:rPr>
        <w:t>HASIL PENELITIAN</w:t>
      </w:r>
      <w:r w:rsidR="00AA0A7C" w:rsidRPr="00AA0A7C">
        <w:rPr>
          <w:rFonts w:eastAsia="Times New Roman"/>
          <w:b/>
          <w:bCs/>
          <w:sz w:val="24"/>
          <w:szCs w:val="24"/>
        </w:rPr>
        <w:t xml:space="preserve"> </w:t>
      </w:r>
      <w:r w:rsidR="00AA0A7C" w:rsidRPr="00EC0F94">
        <w:rPr>
          <w:rFonts w:eastAsia="Times New Roman"/>
          <w:b/>
          <w:bCs/>
          <w:sz w:val="24"/>
          <w:szCs w:val="24"/>
        </w:rPr>
        <w:t>Tabel 1.</w:t>
      </w:r>
      <w:proofErr w:type="gramEnd"/>
      <w:r w:rsidR="00AA0A7C" w:rsidRPr="00EC0F94">
        <w:rPr>
          <w:rFonts w:eastAsia="Times New Roman"/>
          <w:b/>
          <w:bCs/>
          <w:sz w:val="24"/>
          <w:szCs w:val="24"/>
        </w:rPr>
        <w:t xml:space="preserve"> Distribusi Frekuensi Responden Berdasarkan Karakteristik</w:t>
      </w:r>
    </w:p>
    <w:p w:rsidR="00AA0A7C" w:rsidRPr="00EC0F94" w:rsidRDefault="00AA0A7C" w:rsidP="00AA0A7C">
      <w:pPr>
        <w:spacing w:line="262" w:lineRule="exact"/>
        <w:rPr>
          <w:sz w:val="20"/>
          <w:szCs w:val="20"/>
        </w:rPr>
      </w:pPr>
    </w:p>
    <w:tbl>
      <w:tblPr>
        <w:tblW w:w="4210" w:type="dxa"/>
        <w:tblLayout w:type="fixed"/>
        <w:tblCellMar>
          <w:left w:w="0" w:type="dxa"/>
          <w:right w:w="0" w:type="dxa"/>
        </w:tblCellMar>
        <w:tblLook w:val="04A0"/>
      </w:tblPr>
      <w:tblGrid>
        <w:gridCol w:w="567"/>
        <w:gridCol w:w="1701"/>
        <w:gridCol w:w="851"/>
        <w:gridCol w:w="1091"/>
      </w:tblGrid>
      <w:tr w:rsidR="00AA0A7C" w:rsidRPr="00EC0F94" w:rsidTr="00464539">
        <w:trPr>
          <w:trHeight w:val="328"/>
        </w:trPr>
        <w:tc>
          <w:tcPr>
            <w:tcW w:w="567" w:type="dxa"/>
            <w:tcBorders>
              <w:top w:val="single" w:sz="8" w:space="0" w:color="auto"/>
              <w:bottom w:val="single" w:sz="8" w:space="0" w:color="auto"/>
            </w:tcBorders>
            <w:vAlign w:val="bottom"/>
          </w:tcPr>
          <w:p w:rsidR="00AA0A7C" w:rsidRPr="00EC0F94" w:rsidRDefault="00AA0A7C" w:rsidP="00464539">
            <w:pPr>
              <w:ind w:left="240"/>
              <w:rPr>
                <w:sz w:val="20"/>
                <w:szCs w:val="20"/>
              </w:rPr>
            </w:pPr>
            <w:r w:rsidRPr="00EC0F94">
              <w:rPr>
                <w:rFonts w:eastAsia="Times New Roman"/>
                <w:b/>
                <w:bCs/>
                <w:sz w:val="24"/>
                <w:szCs w:val="24"/>
              </w:rPr>
              <w:t>No.</w:t>
            </w:r>
          </w:p>
        </w:tc>
        <w:tc>
          <w:tcPr>
            <w:tcW w:w="1701" w:type="dxa"/>
            <w:tcBorders>
              <w:top w:val="single" w:sz="8" w:space="0" w:color="auto"/>
              <w:bottom w:val="single" w:sz="8" w:space="0" w:color="auto"/>
            </w:tcBorders>
            <w:vAlign w:val="bottom"/>
          </w:tcPr>
          <w:p w:rsidR="00AA0A7C" w:rsidRPr="00EC0F94" w:rsidRDefault="00AA0A7C" w:rsidP="00464539">
            <w:pPr>
              <w:ind w:right="220"/>
              <w:jc w:val="center"/>
              <w:rPr>
                <w:sz w:val="20"/>
                <w:szCs w:val="20"/>
              </w:rPr>
            </w:pPr>
            <w:r w:rsidRPr="00EC0F94">
              <w:rPr>
                <w:rFonts w:eastAsia="Times New Roman"/>
                <w:b/>
                <w:bCs/>
                <w:w w:val="99"/>
                <w:sz w:val="24"/>
                <w:szCs w:val="24"/>
              </w:rPr>
              <w:t>Karakteristik</w:t>
            </w:r>
          </w:p>
        </w:tc>
        <w:tc>
          <w:tcPr>
            <w:tcW w:w="851" w:type="dxa"/>
            <w:tcBorders>
              <w:top w:val="single" w:sz="8" w:space="0" w:color="auto"/>
              <w:bottom w:val="single" w:sz="8" w:space="0" w:color="auto"/>
            </w:tcBorders>
            <w:vAlign w:val="bottom"/>
          </w:tcPr>
          <w:p w:rsidR="00AA0A7C" w:rsidRPr="00EC0F94" w:rsidRDefault="00AA0A7C" w:rsidP="00464539">
            <w:pPr>
              <w:ind w:right="400"/>
              <w:jc w:val="right"/>
              <w:rPr>
                <w:sz w:val="20"/>
                <w:szCs w:val="20"/>
              </w:rPr>
            </w:pPr>
            <w:r w:rsidRPr="00EC0F94">
              <w:rPr>
                <w:rFonts w:eastAsia="Times New Roman"/>
                <w:b/>
                <w:bCs/>
                <w:sz w:val="24"/>
                <w:szCs w:val="24"/>
              </w:rPr>
              <w:t>(f)</w:t>
            </w:r>
          </w:p>
        </w:tc>
        <w:tc>
          <w:tcPr>
            <w:tcW w:w="1091" w:type="dxa"/>
            <w:tcBorders>
              <w:top w:val="single" w:sz="8" w:space="0" w:color="auto"/>
              <w:bottom w:val="single" w:sz="8" w:space="0" w:color="auto"/>
            </w:tcBorders>
            <w:vAlign w:val="bottom"/>
          </w:tcPr>
          <w:p w:rsidR="00AA0A7C" w:rsidRDefault="00AA0A7C" w:rsidP="00464539">
            <w:pPr>
              <w:ind w:right="120"/>
              <w:jc w:val="right"/>
              <w:rPr>
                <w:rFonts w:eastAsia="Times New Roman"/>
                <w:b/>
                <w:bCs/>
                <w:sz w:val="24"/>
                <w:szCs w:val="24"/>
              </w:rPr>
            </w:pPr>
            <w:r>
              <w:rPr>
                <w:rFonts w:eastAsia="Times New Roman"/>
                <w:b/>
                <w:bCs/>
                <w:sz w:val="24"/>
                <w:szCs w:val="24"/>
              </w:rPr>
              <w:t>Percent</w:t>
            </w:r>
          </w:p>
          <w:p w:rsidR="00AA0A7C" w:rsidRPr="00EC0F94" w:rsidRDefault="00AA0A7C" w:rsidP="00464539">
            <w:pPr>
              <w:ind w:right="120"/>
              <w:jc w:val="center"/>
              <w:rPr>
                <w:sz w:val="20"/>
                <w:szCs w:val="20"/>
              </w:rPr>
            </w:pPr>
            <w:r w:rsidRPr="00EC0F94">
              <w:rPr>
                <w:rFonts w:eastAsia="Times New Roman"/>
                <w:b/>
                <w:bCs/>
                <w:sz w:val="24"/>
                <w:szCs w:val="24"/>
              </w:rPr>
              <w:t>(%)</w:t>
            </w:r>
          </w:p>
        </w:tc>
      </w:tr>
      <w:tr w:rsidR="00AA0A7C" w:rsidRPr="00EC0F94" w:rsidTr="00464539">
        <w:trPr>
          <w:trHeight w:val="309"/>
        </w:trPr>
        <w:tc>
          <w:tcPr>
            <w:tcW w:w="567" w:type="dxa"/>
            <w:vAlign w:val="bottom"/>
          </w:tcPr>
          <w:p w:rsidR="00AA0A7C" w:rsidRPr="00EC0F94" w:rsidRDefault="00AA0A7C" w:rsidP="00464539">
            <w:pPr>
              <w:spacing w:line="264" w:lineRule="exact"/>
              <w:ind w:left="220"/>
              <w:rPr>
                <w:sz w:val="20"/>
                <w:szCs w:val="20"/>
              </w:rPr>
            </w:pPr>
            <w:r w:rsidRPr="00EC0F94">
              <w:rPr>
                <w:rFonts w:eastAsia="Times New Roman"/>
                <w:sz w:val="24"/>
                <w:szCs w:val="24"/>
              </w:rPr>
              <w:t>1.</w:t>
            </w:r>
          </w:p>
        </w:tc>
        <w:tc>
          <w:tcPr>
            <w:tcW w:w="1701" w:type="dxa"/>
            <w:vAlign w:val="bottom"/>
          </w:tcPr>
          <w:p w:rsidR="00AA0A7C" w:rsidRPr="00EC0F94" w:rsidRDefault="00AA0A7C" w:rsidP="00464539">
            <w:pPr>
              <w:spacing w:line="265" w:lineRule="exact"/>
              <w:ind w:right="220"/>
              <w:jc w:val="center"/>
              <w:rPr>
                <w:sz w:val="20"/>
                <w:szCs w:val="20"/>
              </w:rPr>
            </w:pPr>
            <w:r w:rsidRPr="00EC0F94">
              <w:rPr>
                <w:rFonts w:eastAsia="Times New Roman"/>
                <w:b/>
                <w:bCs/>
                <w:w w:val="97"/>
                <w:sz w:val="24"/>
                <w:szCs w:val="24"/>
              </w:rPr>
              <w:t>Umur</w:t>
            </w:r>
          </w:p>
        </w:tc>
        <w:tc>
          <w:tcPr>
            <w:tcW w:w="851" w:type="dxa"/>
            <w:vAlign w:val="bottom"/>
          </w:tcPr>
          <w:p w:rsidR="00AA0A7C" w:rsidRPr="00EC0F94" w:rsidRDefault="00AA0A7C" w:rsidP="00464539">
            <w:pPr>
              <w:rPr>
                <w:sz w:val="23"/>
                <w:szCs w:val="23"/>
              </w:rPr>
            </w:pPr>
          </w:p>
        </w:tc>
        <w:tc>
          <w:tcPr>
            <w:tcW w:w="1091" w:type="dxa"/>
            <w:vAlign w:val="bottom"/>
          </w:tcPr>
          <w:p w:rsidR="00AA0A7C" w:rsidRPr="00EC0F94" w:rsidRDefault="00AA0A7C" w:rsidP="00464539">
            <w:pPr>
              <w:rPr>
                <w:sz w:val="23"/>
                <w:szCs w:val="23"/>
              </w:rPr>
            </w:pPr>
          </w:p>
        </w:tc>
      </w:tr>
      <w:tr w:rsidR="00AA0A7C" w:rsidRPr="00EC0F94" w:rsidTr="00464539">
        <w:trPr>
          <w:trHeight w:val="318"/>
        </w:trPr>
        <w:tc>
          <w:tcPr>
            <w:tcW w:w="567" w:type="dxa"/>
            <w:vAlign w:val="bottom"/>
          </w:tcPr>
          <w:p w:rsidR="00AA0A7C" w:rsidRPr="00EC0F94" w:rsidRDefault="00AA0A7C" w:rsidP="00464539">
            <w:pPr>
              <w:rPr>
                <w:sz w:val="23"/>
                <w:szCs w:val="23"/>
              </w:rPr>
            </w:pPr>
          </w:p>
        </w:tc>
        <w:tc>
          <w:tcPr>
            <w:tcW w:w="1701" w:type="dxa"/>
            <w:vAlign w:val="bottom"/>
          </w:tcPr>
          <w:p w:rsidR="00AA0A7C" w:rsidRPr="00EC0F94" w:rsidRDefault="00AA0A7C" w:rsidP="00464539">
            <w:pPr>
              <w:spacing w:line="273" w:lineRule="exact"/>
              <w:ind w:right="220"/>
              <w:jc w:val="center"/>
              <w:rPr>
                <w:sz w:val="20"/>
                <w:szCs w:val="20"/>
              </w:rPr>
            </w:pPr>
            <w:r w:rsidRPr="00EC0F94">
              <w:rPr>
                <w:rFonts w:eastAsia="Times New Roman"/>
                <w:w w:val="99"/>
                <w:sz w:val="24"/>
                <w:szCs w:val="24"/>
              </w:rPr>
              <w:t>21-30</w:t>
            </w:r>
          </w:p>
        </w:tc>
        <w:tc>
          <w:tcPr>
            <w:tcW w:w="851" w:type="dxa"/>
            <w:vAlign w:val="bottom"/>
          </w:tcPr>
          <w:p w:rsidR="00AA0A7C" w:rsidRPr="00EC0F94" w:rsidRDefault="00AA0A7C" w:rsidP="00464539">
            <w:pPr>
              <w:spacing w:line="273" w:lineRule="exact"/>
              <w:ind w:right="400"/>
              <w:jc w:val="right"/>
              <w:rPr>
                <w:sz w:val="20"/>
                <w:szCs w:val="20"/>
              </w:rPr>
            </w:pPr>
            <w:r w:rsidRPr="00EC0F94">
              <w:rPr>
                <w:rFonts w:eastAsia="Times New Roman"/>
                <w:sz w:val="24"/>
                <w:szCs w:val="24"/>
              </w:rPr>
              <w:t>34</w:t>
            </w:r>
          </w:p>
        </w:tc>
        <w:tc>
          <w:tcPr>
            <w:tcW w:w="1091" w:type="dxa"/>
            <w:vAlign w:val="bottom"/>
          </w:tcPr>
          <w:p w:rsidR="00AA0A7C" w:rsidRPr="00EC0F94" w:rsidRDefault="00AA0A7C" w:rsidP="00464539">
            <w:pPr>
              <w:spacing w:line="273" w:lineRule="exact"/>
              <w:ind w:right="520"/>
              <w:jc w:val="right"/>
              <w:rPr>
                <w:sz w:val="20"/>
                <w:szCs w:val="20"/>
              </w:rPr>
            </w:pPr>
            <w:r w:rsidRPr="00EC0F94">
              <w:rPr>
                <w:rFonts w:eastAsia="Times New Roman"/>
                <w:sz w:val="24"/>
                <w:szCs w:val="24"/>
              </w:rPr>
              <w:t>60,8</w:t>
            </w:r>
          </w:p>
        </w:tc>
      </w:tr>
      <w:tr w:rsidR="00AA0A7C" w:rsidRPr="00EC0F94" w:rsidTr="00464539">
        <w:trPr>
          <w:trHeight w:val="321"/>
        </w:trPr>
        <w:tc>
          <w:tcPr>
            <w:tcW w:w="567" w:type="dxa"/>
            <w:vAlign w:val="bottom"/>
          </w:tcPr>
          <w:p w:rsidR="00AA0A7C" w:rsidRPr="00EC0F94" w:rsidRDefault="00AA0A7C" w:rsidP="00464539">
            <w:pPr>
              <w:rPr>
                <w:sz w:val="24"/>
                <w:szCs w:val="24"/>
              </w:rPr>
            </w:pPr>
          </w:p>
        </w:tc>
        <w:tc>
          <w:tcPr>
            <w:tcW w:w="1701" w:type="dxa"/>
            <w:vAlign w:val="bottom"/>
          </w:tcPr>
          <w:p w:rsidR="00AA0A7C" w:rsidRPr="00EC0F94" w:rsidRDefault="00AA0A7C" w:rsidP="00464539">
            <w:pPr>
              <w:ind w:right="220"/>
              <w:jc w:val="center"/>
              <w:rPr>
                <w:sz w:val="20"/>
                <w:szCs w:val="20"/>
              </w:rPr>
            </w:pPr>
            <w:r w:rsidRPr="00EC0F94">
              <w:rPr>
                <w:rFonts w:eastAsia="Times New Roman"/>
                <w:w w:val="99"/>
                <w:sz w:val="24"/>
                <w:szCs w:val="24"/>
              </w:rPr>
              <w:t>31-40</w:t>
            </w:r>
          </w:p>
        </w:tc>
        <w:tc>
          <w:tcPr>
            <w:tcW w:w="851" w:type="dxa"/>
            <w:vAlign w:val="bottom"/>
          </w:tcPr>
          <w:p w:rsidR="00AA0A7C" w:rsidRPr="00EC0F94" w:rsidRDefault="00AA0A7C" w:rsidP="00464539">
            <w:pPr>
              <w:ind w:right="400"/>
              <w:jc w:val="right"/>
              <w:rPr>
                <w:sz w:val="20"/>
                <w:szCs w:val="20"/>
              </w:rPr>
            </w:pPr>
            <w:r w:rsidRPr="00EC0F94">
              <w:rPr>
                <w:rFonts w:eastAsia="Times New Roman"/>
                <w:sz w:val="24"/>
                <w:szCs w:val="24"/>
              </w:rPr>
              <w:t>18</w:t>
            </w:r>
          </w:p>
        </w:tc>
        <w:tc>
          <w:tcPr>
            <w:tcW w:w="1091" w:type="dxa"/>
            <w:vAlign w:val="bottom"/>
          </w:tcPr>
          <w:p w:rsidR="00AA0A7C" w:rsidRPr="00EC0F94" w:rsidRDefault="00AA0A7C" w:rsidP="00464539">
            <w:pPr>
              <w:ind w:right="520"/>
              <w:jc w:val="right"/>
              <w:rPr>
                <w:sz w:val="20"/>
                <w:szCs w:val="20"/>
              </w:rPr>
            </w:pPr>
            <w:r w:rsidRPr="00EC0F94">
              <w:rPr>
                <w:rFonts w:eastAsia="Times New Roman"/>
                <w:sz w:val="24"/>
                <w:szCs w:val="24"/>
              </w:rPr>
              <w:t>32,1</w:t>
            </w:r>
          </w:p>
        </w:tc>
      </w:tr>
      <w:tr w:rsidR="00AA0A7C" w:rsidRPr="00EC0F94" w:rsidTr="00464539">
        <w:trPr>
          <w:trHeight w:val="321"/>
        </w:trPr>
        <w:tc>
          <w:tcPr>
            <w:tcW w:w="567" w:type="dxa"/>
            <w:vAlign w:val="bottom"/>
          </w:tcPr>
          <w:p w:rsidR="00AA0A7C" w:rsidRPr="00EC0F94" w:rsidRDefault="00AA0A7C" w:rsidP="00464539">
            <w:pPr>
              <w:rPr>
                <w:sz w:val="23"/>
                <w:szCs w:val="23"/>
              </w:rPr>
            </w:pPr>
          </w:p>
        </w:tc>
        <w:tc>
          <w:tcPr>
            <w:tcW w:w="1701" w:type="dxa"/>
            <w:vAlign w:val="bottom"/>
          </w:tcPr>
          <w:p w:rsidR="00AA0A7C" w:rsidRPr="00EC0F94" w:rsidRDefault="00AA0A7C" w:rsidP="00464539">
            <w:pPr>
              <w:ind w:right="220"/>
              <w:jc w:val="center"/>
              <w:rPr>
                <w:sz w:val="20"/>
                <w:szCs w:val="20"/>
              </w:rPr>
            </w:pPr>
            <w:r w:rsidRPr="00EC0F94">
              <w:rPr>
                <w:rFonts w:eastAsia="Times New Roman"/>
                <w:w w:val="99"/>
                <w:sz w:val="24"/>
                <w:szCs w:val="24"/>
              </w:rPr>
              <w:t>41-50</w:t>
            </w:r>
          </w:p>
        </w:tc>
        <w:tc>
          <w:tcPr>
            <w:tcW w:w="851" w:type="dxa"/>
            <w:vAlign w:val="bottom"/>
          </w:tcPr>
          <w:p w:rsidR="00AA0A7C" w:rsidRPr="00EC0F94" w:rsidRDefault="00AA0A7C" w:rsidP="00464539">
            <w:pPr>
              <w:ind w:right="400"/>
              <w:jc w:val="right"/>
              <w:rPr>
                <w:sz w:val="20"/>
                <w:szCs w:val="20"/>
              </w:rPr>
            </w:pPr>
            <w:r w:rsidRPr="00EC0F94">
              <w:rPr>
                <w:rFonts w:eastAsia="Times New Roman"/>
                <w:sz w:val="24"/>
                <w:szCs w:val="24"/>
              </w:rPr>
              <w:t>4</w:t>
            </w:r>
          </w:p>
        </w:tc>
        <w:tc>
          <w:tcPr>
            <w:tcW w:w="1091" w:type="dxa"/>
            <w:vAlign w:val="bottom"/>
          </w:tcPr>
          <w:p w:rsidR="00AA0A7C" w:rsidRPr="00EC0F94" w:rsidRDefault="00AA0A7C" w:rsidP="00464539">
            <w:pPr>
              <w:ind w:right="520"/>
              <w:jc w:val="right"/>
              <w:rPr>
                <w:sz w:val="20"/>
                <w:szCs w:val="20"/>
              </w:rPr>
            </w:pPr>
            <w:r w:rsidRPr="00EC0F94">
              <w:rPr>
                <w:rFonts w:eastAsia="Times New Roman"/>
                <w:sz w:val="24"/>
                <w:szCs w:val="24"/>
              </w:rPr>
              <w:t>7,1</w:t>
            </w:r>
          </w:p>
        </w:tc>
      </w:tr>
    </w:tbl>
    <w:p w:rsidR="00AA0A7C" w:rsidRPr="00EC0F94" w:rsidRDefault="00AA0A7C" w:rsidP="00AA0A7C">
      <w:pPr>
        <w:spacing w:line="1" w:lineRule="exact"/>
        <w:rPr>
          <w:sz w:val="20"/>
          <w:szCs w:val="20"/>
        </w:rPr>
      </w:pPr>
    </w:p>
    <w:tbl>
      <w:tblPr>
        <w:tblW w:w="4206" w:type="dxa"/>
        <w:tblLayout w:type="fixed"/>
        <w:tblCellMar>
          <w:left w:w="0" w:type="dxa"/>
          <w:right w:w="0" w:type="dxa"/>
        </w:tblCellMar>
        <w:tblLook w:val="04A0"/>
      </w:tblPr>
      <w:tblGrid>
        <w:gridCol w:w="446"/>
        <w:gridCol w:w="1397"/>
        <w:gridCol w:w="1276"/>
        <w:gridCol w:w="1087"/>
      </w:tblGrid>
      <w:tr w:rsidR="00AA0A7C" w:rsidRPr="00EC0F94" w:rsidTr="00464539">
        <w:trPr>
          <w:trHeight w:val="273"/>
        </w:trPr>
        <w:tc>
          <w:tcPr>
            <w:tcW w:w="446" w:type="dxa"/>
            <w:tcBorders>
              <w:top w:val="single" w:sz="8" w:space="0" w:color="auto"/>
              <w:bottom w:val="single" w:sz="8" w:space="0" w:color="auto"/>
            </w:tcBorders>
            <w:vAlign w:val="bottom"/>
          </w:tcPr>
          <w:p w:rsidR="00AA0A7C" w:rsidRPr="00EC0F94" w:rsidRDefault="00AA0A7C" w:rsidP="00464539">
            <w:pPr>
              <w:rPr>
                <w:sz w:val="23"/>
                <w:szCs w:val="23"/>
              </w:rPr>
            </w:pPr>
          </w:p>
        </w:tc>
        <w:tc>
          <w:tcPr>
            <w:tcW w:w="1397" w:type="dxa"/>
            <w:tcBorders>
              <w:top w:val="single" w:sz="8" w:space="0" w:color="auto"/>
              <w:bottom w:val="single" w:sz="8" w:space="0" w:color="auto"/>
            </w:tcBorders>
            <w:vAlign w:val="bottom"/>
          </w:tcPr>
          <w:p w:rsidR="00AA0A7C" w:rsidRPr="00EC0F94" w:rsidRDefault="00AA0A7C" w:rsidP="00464539">
            <w:pPr>
              <w:spacing w:line="271" w:lineRule="exact"/>
              <w:ind w:right="100"/>
              <w:jc w:val="center"/>
              <w:rPr>
                <w:sz w:val="20"/>
                <w:szCs w:val="20"/>
              </w:rPr>
            </w:pPr>
            <w:r w:rsidRPr="00EC0F94">
              <w:rPr>
                <w:rFonts w:eastAsia="Times New Roman"/>
                <w:b/>
                <w:bCs/>
                <w:w w:val="98"/>
                <w:sz w:val="24"/>
                <w:szCs w:val="24"/>
              </w:rPr>
              <w:t>Total</w:t>
            </w:r>
          </w:p>
        </w:tc>
        <w:tc>
          <w:tcPr>
            <w:tcW w:w="1276" w:type="dxa"/>
            <w:tcBorders>
              <w:top w:val="single" w:sz="8" w:space="0" w:color="auto"/>
              <w:bottom w:val="single" w:sz="8" w:space="0" w:color="auto"/>
            </w:tcBorders>
            <w:vAlign w:val="bottom"/>
          </w:tcPr>
          <w:p w:rsidR="00AA0A7C" w:rsidRPr="00EC0F94" w:rsidRDefault="00AA0A7C" w:rsidP="00464539">
            <w:pPr>
              <w:spacing w:line="271" w:lineRule="exact"/>
              <w:ind w:right="580"/>
              <w:jc w:val="right"/>
              <w:rPr>
                <w:sz w:val="20"/>
                <w:szCs w:val="20"/>
              </w:rPr>
            </w:pPr>
            <w:r w:rsidRPr="00EC0F94">
              <w:rPr>
                <w:rFonts w:eastAsia="Times New Roman"/>
                <w:b/>
                <w:bCs/>
                <w:sz w:val="24"/>
                <w:szCs w:val="24"/>
              </w:rPr>
              <w:t>56</w:t>
            </w:r>
          </w:p>
        </w:tc>
        <w:tc>
          <w:tcPr>
            <w:tcW w:w="1087" w:type="dxa"/>
            <w:tcBorders>
              <w:top w:val="single" w:sz="8" w:space="0" w:color="auto"/>
              <w:bottom w:val="single" w:sz="8" w:space="0" w:color="auto"/>
            </w:tcBorders>
            <w:vAlign w:val="bottom"/>
          </w:tcPr>
          <w:p w:rsidR="00AA0A7C" w:rsidRPr="00EC0F94" w:rsidRDefault="00AA0A7C" w:rsidP="00464539">
            <w:pPr>
              <w:spacing w:line="271" w:lineRule="exact"/>
              <w:jc w:val="center"/>
              <w:rPr>
                <w:sz w:val="20"/>
                <w:szCs w:val="20"/>
              </w:rPr>
            </w:pPr>
            <w:r w:rsidRPr="00EC0F94">
              <w:rPr>
                <w:rFonts w:eastAsia="Times New Roman"/>
                <w:b/>
                <w:bCs/>
                <w:w w:val="99"/>
                <w:sz w:val="24"/>
                <w:szCs w:val="24"/>
              </w:rPr>
              <w:t>100,0</w:t>
            </w:r>
          </w:p>
        </w:tc>
      </w:tr>
      <w:tr w:rsidR="00AA0A7C" w:rsidRPr="00EC0F94" w:rsidTr="00464539">
        <w:trPr>
          <w:trHeight w:val="267"/>
        </w:trPr>
        <w:tc>
          <w:tcPr>
            <w:tcW w:w="446" w:type="dxa"/>
            <w:vAlign w:val="bottom"/>
          </w:tcPr>
          <w:p w:rsidR="00AA0A7C" w:rsidRPr="00EC0F94" w:rsidRDefault="00AA0A7C" w:rsidP="00464539">
            <w:pPr>
              <w:spacing w:line="264" w:lineRule="exact"/>
              <w:ind w:left="220"/>
              <w:rPr>
                <w:sz w:val="20"/>
                <w:szCs w:val="20"/>
              </w:rPr>
            </w:pPr>
            <w:r w:rsidRPr="00EC0F94">
              <w:rPr>
                <w:rFonts w:eastAsia="Times New Roman"/>
                <w:sz w:val="24"/>
                <w:szCs w:val="24"/>
              </w:rPr>
              <w:t>2.</w:t>
            </w:r>
          </w:p>
        </w:tc>
        <w:tc>
          <w:tcPr>
            <w:tcW w:w="1397" w:type="dxa"/>
            <w:vAlign w:val="bottom"/>
          </w:tcPr>
          <w:p w:rsidR="00AA0A7C" w:rsidRPr="00EC0F94" w:rsidRDefault="00AA0A7C" w:rsidP="00464539">
            <w:pPr>
              <w:spacing w:line="265" w:lineRule="exact"/>
              <w:ind w:right="140"/>
              <w:jc w:val="center"/>
              <w:rPr>
                <w:sz w:val="20"/>
                <w:szCs w:val="20"/>
              </w:rPr>
            </w:pPr>
            <w:r w:rsidRPr="00EC0F94">
              <w:rPr>
                <w:rFonts w:eastAsia="Times New Roman"/>
                <w:b/>
                <w:bCs/>
                <w:w w:val="99"/>
                <w:sz w:val="24"/>
                <w:szCs w:val="24"/>
              </w:rPr>
              <w:t>Jenis Kelamin</w:t>
            </w:r>
          </w:p>
        </w:tc>
        <w:tc>
          <w:tcPr>
            <w:tcW w:w="1276" w:type="dxa"/>
            <w:vAlign w:val="bottom"/>
          </w:tcPr>
          <w:p w:rsidR="00AA0A7C" w:rsidRPr="00EC0F94" w:rsidRDefault="00AA0A7C" w:rsidP="00464539">
            <w:pPr>
              <w:rPr>
                <w:sz w:val="23"/>
                <w:szCs w:val="23"/>
              </w:rPr>
            </w:pPr>
          </w:p>
        </w:tc>
        <w:tc>
          <w:tcPr>
            <w:tcW w:w="1087" w:type="dxa"/>
            <w:vAlign w:val="bottom"/>
          </w:tcPr>
          <w:p w:rsidR="00AA0A7C" w:rsidRPr="00EC0F94" w:rsidRDefault="00AA0A7C" w:rsidP="00464539">
            <w:pPr>
              <w:rPr>
                <w:sz w:val="23"/>
                <w:szCs w:val="23"/>
              </w:rPr>
            </w:pPr>
          </w:p>
        </w:tc>
      </w:tr>
      <w:tr w:rsidR="00AA0A7C" w:rsidRPr="00EC0F94" w:rsidTr="00464539">
        <w:trPr>
          <w:trHeight w:val="274"/>
        </w:trPr>
        <w:tc>
          <w:tcPr>
            <w:tcW w:w="446" w:type="dxa"/>
            <w:vAlign w:val="bottom"/>
          </w:tcPr>
          <w:p w:rsidR="00AA0A7C" w:rsidRPr="00EC0F94" w:rsidRDefault="00AA0A7C" w:rsidP="00464539">
            <w:pPr>
              <w:rPr>
                <w:sz w:val="23"/>
                <w:szCs w:val="23"/>
              </w:rPr>
            </w:pPr>
          </w:p>
        </w:tc>
        <w:tc>
          <w:tcPr>
            <w:tcW w:w="1397" w:type="dxa"/>
            <w:vAlign w:val="bottom"/>
          </w:tcPr>
          <w:p w:rsidR="00AA0A7C" w:rsidRPr="00EC0F94" w:rsidRDefault="00AA0A7C" w:rsidP="00464539">
            <w:pPr>
              <w:spacing w:line="272" w:lineRule="exact"/>
              <w:ind w:right="140"/>
              <w:jc w:val="center"/>
              <w:rPr>
                <w:sz w:val="20"/>
                <w:szCs w:val="20"/>
              </w:rPr>
            </w:pPr>
            <w:r w:rsidRPr="00EC0F94">
              <w:rPr>
                <w:rFonts w:eastAsia="Times New Roman"/>
                <w:sz w:val="24"/>
                <w:szCs w:val="24"/>
              </w:rPr>
              <w:t>laki-laki</w:t>
            </w:r>
          </w:p>
        </w:tc>
        <w:tc>
          <w:tcPr>
            <w:tcW w:w="1276" w:type="dxa"/>
            <w:vAlign w:val="bottom"/>
          </w:tcPr>
          <w:p w:rsidR="00AA0A7C" w:rsidRPr="00EC0F94" w:rsidRDefault="00AA0A7C" w:rsidP="00464539">
            <w:pPr>
              <w:spacing w:line="272" w:lineRule="exact"/>
              <w:ind w:right="580"/>
              <w:jc w:val="right"/>
              <w:rPr>
                <w:sz w:val="20"/>
                <w:szCs w:val="20"/>
              </w:rPr>
            </w:pPr>
            <w:r w:rsidRPr="00EC0F94">
              <w:rPr>
                <w:rFonts w:eastAsia="Times New Roman"/>
                <w:sz w:val="24"/>
                <w:szCs w:val="24"/>
              </w:rPr>
              <w:t>4</w:t>
            </w:r>
          </w:p>
        </w:tc>
        <w:tc>
          <w:tcPr>
            <w:tcW w:w="1087" w:type="dxa"/>
            <w:vAlign w:val="bottom"/>
          </w:tcPr>
          <w:p w:rsidR="00AA0A7C" w:rsidRPr="00EC0F94" w:rsidRDefault="00AA0A7C" w:rsidP="00464539">
            <w:pPr>
              <w:spacing w:line="272" w:lineRule="exact"/>
              <w:ind w:right="520"/>
              <w:jc w:val="right"/>
              <w:rPr>
                <w:sz w:val="20"/>
                <w:szCs w:val="20"/>
              </w:rPr>
            </w:pPr>
            <w:r w:rsidRPr="00EC0F94">
              <w:rPr>
                <w:rFonts w:eastAsia="Times New Roman"/>
                <w:sz w:val="24"/>
                <w:szCs w:val="24"/>
              </w:rPr>
              <w:t>7,1</w:t>
            </w:r>
          </w:p>
        </w:tc>
      </w:tr>
      <w:tr w:rsidR="00AA0A7C" w:rsidRPr="00EC0F94" w:rsidTr="00464539">
        <w:trPr>
          <w:trHeight w:val="283"/>
        </w:trPr>
        <w:tc>
          <w:tcPr>
            <w:tcW w:w="446" w:type="dxa"/>
            <w:tcBorders>
              <w:bottom w:val="single" w:sz="8" w:space="0" w:color="auto"/>
            </w:tcBorders>
            <w:vAlign w:val="bottom"/>
          </w:tcPr>
          <w:p w:rsidR="00AA0A7C" w:rsidRPr="00EC0F94" w:rsidRDefault="00AA0A7C" w:rsidP="00464539">
            <w:pPr>
              <w:rPr>
                <w:sz w:val="24"/>
                <w:szCs w:val="24"/>
              </w:rPr>
            </w:pPr>
          </w:p>
        </w:tc>
        <w:tc>
          <w:tcPr>
            <w:tcW w:w="1397" w:type="dxa"/>
            <w:tcBorders>
              <w:bottom w:val="single" w:sz="8" w:space="0" w:color="auto"/>
            </w:tcBorders>
            <w:vAlign w:val="bottom"/>
          </w:tcPr>
          <w:p w:rsidR="00AA0A7C" w:rsidRPr="00EC0F94" w:rsidRDefault="00AA0A7C" w:rsidP="00464539">
            <w:pPr>
              <w:ind w:right="140"/>
              <w:jc w:val="center"/>
              <w:rPr>
                <w:sz w:val="20"/>
                <w:szCs w:val="20"/>
              </w:rPr>
            </w:pPr>
            <w:r w:rsidRPr="00EC0F94">
              <w:rPr>
                <w:rFonts w:eastAsia="Times New Roman"/>
                <w:w w:val="99"/>
                <w:sz w:val="24"/>
                <w:szCs w:val="24"/>
              </w:rPr>
              <w:t>perempuan</w:t>
            </w:r>
          </w:p>
        </w:tc>
        <w:tc>
          <w:tcPr>
            <w:tcW w:w="1276" w:type="dxa"/>
            <w:tcBorders>
              <w:bottom w:val="single" w:sz="8" w:space="0" w:color="auto"/>
            </w:tcBorders>
            <w:vAlign w:val="bottom"/>
          </w:tcPr>
          <w:p w:rsidR="00AA0A7C" w:rsidRPr="00EC0F94" w:rsidRDefault="00AA0A7C" w:rsidP="00464539">
            <w:pPr>
              <w:ind w:right="580"/>
              <w:jc w:val="right"/>
              <w:rPr>
                <w:sz w:val="20"/>
                <w:szCs w:val="20"/>
              </w:rPr>
            </w:pPr>
            <w:r w:rsidRPr="00EC0F94">
              <w:rPr>
                <w:rFonts w:eastAsia="Times New Roman"/>
                <w:sz w:val="24"/>
                <w:szCs w:val="24"/>
              </w:rPr>
              <w:t>52</w:t>
            </w:r>
          </w:p>
        </w:tc>
        <w:tc>
          <w:tcPr>
            <w:tcW w:w="1087" w:type="dxa"/>
            <w:tcBorders>
              <w:bottom w:val="single" w:sz="8" w:space="0" w:color="auto"/>
            </w:tcBorders>
            <w:vAlign w:val="bottom"/>
          </w:tcPr>
          <w:p w:rsidR="00AA0A7C" w:rsidRPr="00EC0F94" w:rsidRDefault="00AA0A7C" w:rsidP="00464539">
            <w:pPr>
              <w:jc w:val="center"/>
              <w:rPr>
                <w:sz w:val="20"/>
                <w:szCs w:val="20"/>
              </w:rPr>
            </w:pPr>
            <w:r w:rsidRPr="00EC0F94">
              <w:rPr>
                <w:rFonts w:eastAsia="Times New Roman"/>
                <w:w w:val="99"/>
                <w:sz w:val="24"/>
                <w:szCs w:val="24"/>
              </w:rPr>
              <w:t>92,9</w:t>
            </w:r>
          </w:p>
        </w:tc>
      </w:tr>
      <w:tr w:rsidR="00AA0A7C" w:rsidRPr="00EC0F94" w:rsidTr="00464539">
        <w:trPr>
          <w:trHeight w:val="268"/>
        </w:trPr>
        <w:tc>
          <w:tcPr>
            <w:tcW w:w="446" w:type="dxa"/>
            <w:tcBorders>
              <w:bottom w:val="single" w:sz="8" w:space="0" w:color="auto"/>
            </w:tcBorders>
            <w:vAlign w:val="bottom"/>
          </w:tcPr>
          <w:p w:rsidR="00AA0A7C" w:rsidRPr="00EC0F94" w:rsidRDefault="00AA0A7C" w:rsidP="00464539">
            <w:pPr>
              <w:rPr>
                <w:sz w:val="23"/>
                <w:szCs w:val="23"/>
              </w:rPr>
            </w:pPr>
          </w:p>
        </w:tc>
        <w:tc>
          <w:tcPr>
            <w:tcW w:w="1397" w:type="dxa"/>
            <w:tcBorders>
              <w:bottom w:val="single" w:sz="8" w:space="0" w:color="auto"/>
            </w:tcBorders>
            <w:vAlign w:val="bottom"/>
          </w:tcPr>
          <w:p w:rsidR="00AA0A7C" w:rsidRPr="00EC0F94" w:rsidRDefault="00AA0A7C" w:rsidP="00464539">
            <w:pPr>
              <w:spacing w:line="264" w:lineRule="exact"/>
              <w:ind w:right="100"/>
              <w:jc w:val="center"/>
              <w:rPr>
                <w:sz w:val="20"/>
                <w:szCs w:val="20"/>
              </w:rPr>
            </w:pPr>
            <w:r w:rsidRPr="00EC0F94">
              <w:rPr>
                <w:rFonts w:eastAsia="Times New Roman"/>
                <w:b/>
                <w:bCs/>
                <w:w w:val="98"/>
                <w:sz w:val="24"/>
                <w:szCs w:val="24"/>
              </w:rPr>
              <w:t>Total</w:t>
            </w:r>
          </w:p>
        </w:tc>
        <w:tc>
          <w:tcPr>
            <w:tcW w:w="1276" w:type="dxa"/>
            <w:tcBorders>
              <w:bottom w:val="single" w:sz="8" w:space="0" w:color="auto"/>
            </w:tcBorders>
            <w:vAlign w:val="bottom"/>
          </w:tcPr>
          <w:p w:rsidR="00AA0A7C" w:rsidRPr="00EC0F94" w:rsidRDefault="00AA0A7C" w:rsidP="00464539">
            <w:pPr>
              <w:spacing w:line="264" w:lineRule="exact"/>
              <w:ind w:right="580"/>
              <w:jc w:val="right"/>
              <w:rPr>
                <w:sz w:val="20"/>
                <w:szCs w:val="20"/>
              </w:rPr>
            </w:pPr>
            <w:r w:rsidRPr="00EC0F94">
              <w:rPr>
                <w:rFonts w:eastAsia="Times New Roman"/>
                <w:b/>
                <w:bCs/>
                <w:sz w:val="24"/>
                <w:szCs w:val="24"/>
              </w:rPr>
              <w:t>56</w:t>
            </w:r>
          </w:p>
        </w:tc>
        <w:tc>
          <w:tcPr>
            <w:tcW w:w="1087" w:type="dxa"/>
            <w:tcBorders>
              <w:bottom w:val="single" w:sz="8" w:space="0" w:color="auto"/>
            </w:tcBorders>
            <w:vAlign w:val="bottom"/>
          </w:tcPr>
          <w:p w:rsidR="00AA0A7C" w:rsidRPr="00EC0F94" w:rsidRDefault="00AA0A7C" w:rsidP="00464539">
            <w:pPr>
              <w:spacing w:line="264" w:lineRule="exact"/>
              <w:jc w:val="center"/>
              <w:rPr>
                <w:sz w:val="20"/>
                <w:szCs w:val="20"/>
              </w:rPr>
            </w:pPr>
            <w:r w:rsidRPr="00EC0F94">
              <w:rPr>
                <w:rFonts w:eastAsia="Times New Roman"/>
                <w:b/>
                <w:bCs/>
                <w:w w:val="99"/>
                <w:sz w:val="24"/>
                <w:szCs w:val="24"/>
              </w:rPr>
              <w:t>100,0</w:t>
            </w:r>
          </w:p>
        </w:tc>
      </w:tr>
      <w:tr w:rsidR="00AA0A7C" w:rsidRPr="00EC0F94" w:rsidTr="00464539">
        <w:trPr>
          <w:trHeight w:val="267"/>
        </w:trPr>
        <w:tc>
          <w:tcPr>
            <w:tcW w:w="446" w:type="dxa"/>
            <w:vAlign w:val="bottom"/>
          </w:tcPr>
          <w:p w:rsidR="00AA0A7C" w:rsidRPr="00EC0F94" w:rsidRDefault="00AA0A7C" w:rsidP="00464539">
            <w:pPr>
              <w:spacing w:line="264" w:lineRule="exact"/>
              <w:ind w:left="220"/>
              <w:rPr>
                <w:sz w:val="20"/>
                <w:szCs w:val="20"/>
              </w:rPr>
            </w:pPr>
            <w:r w:rsidRPr="00EC0F94">
              <w:rPr>
                <w:rFonts w:eastAsia="Times New Roman"/>
                <w:sz w:val="24"/>
                <w:szCs w:val="24"/>
              </w:rPr>
              <w:lastRenderedPageBreak/>
              <w:t>3.</w:t>
            </w:r>
          </w:p>
        </w:tc>
        <w:tc>
          <w:tcPr>
            <w:tcW w:w="1397" w:type="dxa"/>
            <w:vAlign w:val="bottom"/>
          </w:tcPr>
          <w:p w:rsidR="00AA0A7C" w:rsidRPr="00EC0F94" w:rsidRDefault="00AA0A7C" w:rsidP="00464539">
            <w:pPr>
              <w:spacing w:line="265" w:lineRule="exact"/>
              <w:ind w:right="160"/>
              <w:jc w:val="center"/>
              <w:rPr>
                <w:sz w:val="20"/>
                <w:szCs w:val="20"/>
              </w:rPr>
            </w:pPr>
            <w:r w:rsidRPr="00EC0F94">
              <w:rPr>
                <w:rFonts w:eastAsia="Times New Roman"/>
                <w:b/>
                <w:bCs/>
                <w:w w:val="99"/>
                <w:sz w:val="24"/>
                <w:szCs w:val="24"/>
              </w:rPr>
              <w:t>Pendidikan Terakhir</w:t>
            </w:r>
          </w:p>
        </w:tc>
        <w:tc>
          <w:tcPr>
            <w:tcW w:w="1276" w:type="dxa"/>
            <w:vAlign w:val="bottom"/>
          </w:tcPr>
          <w:p w:rsidR="00AA0A7C" w:rsidRPr="00EC0F94" w:rsidRDefault="00AA0A7C" w:rsidP="00464539">
            <w:pPr>
              <w:rPr>
                <w:sz w:val="23"/>
                <w:szCs w:val="23"/>
              </w:rPr>
            </w:pPr>
          </w:p>
        </w:tc>
        <w:tc>
          <w:tcPr>
            <w:tcW w:w="1087" w:type="dxa"/>
            <w:vAlign w:val="bottom"/>
          </w:tcPr>
          <w:p w:rsidR="00AA0A7C" w:rsidRPr="00EC0F94" w:rsidRDefault="00AA0A7C" w:rsidP="00464539">
            <w:pPr>
              <w:rPr>
                <w:sz w:val="23"/>
                <w:szCs w:val="23"/>
              </w:rPr>
            </w:pPr>
          </w:p>
        </w:tc>
      </w:tr>
      <w:tr w:rsidR="00AA0A7C" w:rsidRPr="00EC0F94" w:rsidTr="00464539">
        <w:trPr>
          <w:trHeight w:val="274"/>
        </w:trPr>
        <w:tc>
          <w:tcPr>
            <w:tcW w:w="446" w:type="dxa"/>
            <w:vAlign w:val="bottom"/>
          </w:tcPr>
          <w:p w:rsidR="00AA0A7C" w:rsidRPr="00EC0F94" w:rsidRDefault="00AA0A7C" w:rsidP="00464539">
            <w:pPr>
              <w:rPr>
                <w:sz w:val="23"/>
                <w:szCs w:val="23"/>
              </w:rPr>
            </w:pPr>
          </w:p>
        </w:tc>
        <w:tc>
          <w:tcPr>
            <w:tcW w:w="1397" w:type="dxa"/>
            <w:vAlign w:val="bottom"/>
          </w:tcPr>
          <w:p w:rsidR="00AA0A7C" w:rsidRPr="00EC0F94" w:rsidRDefault="00AA0A7C" w:rsidP="00464539">
            <w:pPr>
              <w:spacing w:line="272" w:lineRule="exact"/>
              <w:ind w:right="140"/>
              <w:jc w:val="center"/>
              <w:rPr>
                <w:sz w:val="20"/>
                <w:szCs w:val="20"/>
              </w:rPr>
            </w:pPr>
            <w:r w:rsidRPr="00EC0F94">
              <w:rPr>
                <w:rFonts w:eastAsia="Times New Roman"/>
                <w:sz w:val="24"/>
                <w:szCs w:val="24"/>
              </w:rPr>
              <w:t>D-III</w:t>
            </w:r>
          </w:p>
        </w:tc>
        <w:tc>
          <w:tcPr>
            <w:tcW w:w="1276" w:type="dxa"/>
            <w:vAlign w:val="bottom"/>
          </w:tcPr>
          <w:p w:rsidR="00AA0A7C" w:rsidRPr="00EC0F94" w:rsidRDefault="00AA0A7C" w:rsidP="00464539">
            <w:pPr>
              <w:spacing w:line="272" w:lineRule="exact"/>
              <w:ind w:right="580"/>
              <w:jc w:val="right"/>
              <w:rPr>
                <w:sz w:val="20"/>
                <w:szCs w:val="20"/>
              </w:rPr>
            </w:pPr>
            <w:r w:rsidRPr="00EC0F94">
              <w:rPr>
                <w:rFonts w:eastAsia="Times New Roman"/>
                <w:sz w:val="24"/>
                <w:szCs w:val="24"/>
              </w:rPr>
              <w:t>43</w:t>
            </w:r>
          </w:p>
        </w:tc>
        <w:tc>
          <w:tcPr>
            <w:tcW w:w="1087" w:type="dxa"/>
            <w:vAlign w:val="bottom"/>
          </w:tcPr>
          <w:p w:rsidR="00AA0A7C" w:rsidRPr="00EC0F94" w:rsidRDefault="00AA0A7C" w:rsidP="00464539">
            <w:pPr>
              <w:spacing w:line="272" w:lineRule="exact"/>
              <w:jc w:val="center"/>
              <w:rPr>
                <w:sz w:val="20"/>
                <w:szCs w:val="20"/>
              </w:rPr>
            </w:pPr>
            <w:r w:rsidRPr="00EC0F94">
              <w:rPr>
                <w:rFonts w:eastAsia="Times New Roman"/>
                <w:w w:val="99"/>
                <w:sz w:val="24"/>
                <w:szCs w:val="24"/>
              </w:rPr>
              <w:t>76,8</w:t>
            </w:r>
          </w:p>
        </w:tc>
      </w:tr>
      <w:tr w:rsidR="00AA0A7C" w:rsidRPr="00EC0F94" w:rsidTr="00464539">
        <w:trPr>
          <w:trHeight w:val="283"/>
        </w:trPr>
        <w:tc>
          <w:tcPr>
            <w:tcW w:w="446" w:type="dxa"/>
            <w:tcBorders>
              <w:bottom w:val="single" w:sz="8" w:space="0" w:color="auto"/>
            </w:tcBorders>
            <w:vAlign w:val="bottom"/>
          </w:tcPr>
          <w:p w:rsidR="00AA0A7C" w:rsidRPr="00EC0F94" w:rsidRDefault="00AA0A7C" w:rsidP="00464539">
            <w:pPr>
              <w:rPr>
                <w:sz w:val="24"/>
                <w:szCs w:val="24"/>
              </w:rPr>
            </w:pPr>
          </w:p>
        </w:tc>
        <w:tc>
          <w:tcPr>
            <w:tcW w:w="1397" w:type="dxa"/>
            <w:tcBorders>
              <w:bottom w:val="single" w:sz="8" w:space="0" w:color="auto"/>
            </w:tcBorders>
            <w:vAlign w:val="bottom"/>
          </w:tcPr>
          <w:p w:rsidR="00AA0A7C" w:rsidRPr="00EC0F94" w:rsidRDefault="00AA0A7C" w:rsidP="00464539">
            <w:pPr>
              <w:ind w:right="160"/>
              <w:jc w:val="center"/>
              <w:rPr>
                <w:sz w:val="20"/>
                <w:szCs w:val="20"/>
              </w:rPr>
            </w:pPr>
            <w:r w:rsidRPr="00EC0F94">
              <w:rPr>
                <w:rFonts w:eastAsia="Times New Roman"/>
                <w:w w:val="95"/>
                <w:sz w:val="24"/>
                <w:szCs w:val="24"/>
              </w:rPr>
              <w:t>S-1</w:t>
            </w:r>
          </w:p>
        </w:tc>
        <w:tc>
          <w:tcPr>
            <w:tcW w:w="1276" w:type="dxa"/>
            <w:tcBorders>
              <w:bottom w:val="single" w:sz="8" w:space="0" w:color="auto"/>
            </w:tcBorders>
            <w:vAlign w:val="bottom"/>
          </w:tcPr>
          <w:p w:rsidR="00AA0A7C" w:rsidRPr="00EC0F94" w:rsidRDefault="00AA0A7C" w:rsidP="00464539">
            <w:pPr>
              <w:ind w:right="580"/>
              <w:jc w:val="right"/>
              <w:rPr>
                <w:sz w:val="20"/>
                <w:szCs w:val="20"/>
              </w:rPr>
            </w:pPr>
            <w:r w:rsidRPr="00EC0F94">
              <w:rPr>
                <w:rFonts w:eastAsia="Times New Roman"/>
                <w:sz w:val="24"/>
                <w:szCs w:val="24"/>
              </w:rPr>
              <w:t>13</w:t>
            </w:r>
          </w:p>
        </w:tc>
        <w:tc>
          <w:tcPr>
            <w:tcW w:w="1087" w:type="dxa"/>
            <w:tcBorders>
              <w:bottom w:val="single" w:sz="8" w:space="0" w:color="auto"/>
            </w:tcBorders>
            <w:vAlign w:val="bottom"/>
          </w:tcPr>
          <w:p w:rsidR="00AA0A7C" w:rsidRPr="00EC0F94" w:rsidRDefault="00AA0A7C" w:rsidP="00464539">
            <w:pPr>
              <w:jc w:val="center"/>
              <w:rPr>
                <w:sz w:val="20"/>
                <w:szCs w:val="20"/>
              </w:rPr>
            </w:pPr>
            <w:r w:rsidRPr="00EC0F94">
              <w:rPr>
                <w:rFonts w:eastAsia="Times New Roman"/>
                <w:w w:val="99"/>
                <w:sz w:val="24"/>
                <w:szCs w:val="24"/>
              </w:rPr>
              <w:t>23,2</w:t>
            </w:r>
          </w:p>
        </w:tc>
      </w:tr>
      <w:tr w:rsidR="00AA0A7C" w:rsidRPr="00EC0F94" w:rsidTr="00464539">
        <w:trPr>
          <w:trHeight w:val="268"/>
        </w:trPr>
        <w:tc>
          <w:tcPr>
            <w:tcW w:w="446" w:type="dxa"/>
            <w:tcBorders>
              <w:bottom w:val="single" w:sz="8" w:space="0" w:color="auto"/>
            </w:tcBorders>
            <w:vAlign w:val="bottom"/>
          </w:tcPr>
          <w:p w:rsidR="00AA0A7C" w:rsidRPr="00EC0F94" w:rsidRDefault="00AA0A7C" w:rsidP="00464539">
            <w:pPr>
              <w:rPr>
                <w:sz w:val="23"/>
                <w:szCs w:val="23"/>
              </w:rPr>
            </w:pPr>
          </w:p>
        </w:tc>
        <w:tc>
          <w:tcPr>
            <w:tcW w:w="1397" w:type="dxa"/>
            <w:tcBorders>
              <w:bottom w:val="single" w:sz="8" w:space="0" w:color="auto"/>
            </w:tcBorders>
            <w:vAlign w:val="bottom"/>
          </w:tcPr>
          <w:p w:rsidR="00AA0A7C" w:rsidRPr="00EC0F94" w:rsidRDefault="00AA0A7C" w:rsidP="00464539">
            <w:pPr>
              <w:spacing w:line="264" w:lineRule="exact"/>
              <w:ind w:right="100"/>
              <w:jc w:val="center"/>
              <w:rPr>
                <w:sz w:val="20"/>
                <w:szCs w:val="20"/>
              </w:rPr>
            </w:pPr>
            <w:r w:rsidRPr="00EC0F94">
              <w:rPr>
                <w:rFonts w:eastAsia="Times New Roman"/>
                <w:b/>
                <w:bCs/>
                <w:w w:val="98"/>
                <w:sz w:val="24"/>
                <w:szCs w:val="24"/>
              </w:rPr>
              <w:t>Total</w:t>
            </w:r>
          </w:p>
        </w:tc>
        <w:tc>
          <w:tcPr>
            <w:tcW w:w="1276" w:type="dxa"/>
            <w:tcBorders>
              <w:bottom w:val="single" w:sz="8" w:space="0" w:color="auto"/>
            </w:tcBorders>
            <w:vAlign w:val="bottom"/>
          </w:tcPr>
          <w:p w:rsidR="00AA0A7C" w:rsidRPr="00EC0F94" w:rsidRDefault="00AA0A7C" w:rsidP="00464539">
            <w:pPr>
              <w:spacing w:line="264" w:lineRule="exact"/>
              <w:ind w:right="580"/>
              <w:jc w:val="right"/>
              <w:rPr>
                <w:sz w:val="20"/>
                <w:szCs w:val="20"/>
              </w:rPr>
            </w:pPr>
            <w:r w:rsidRPr="00EC0F94">
              <w:rPr>
                <w:rFonts w:eastAsia="Times New Roman"/>
                <w:b/>
                <w:bCs/>
                <w:sz w:val="24"/>
                <w:szCs w:val="24"/>
              </w:rPr>
              <w:t>56</w:t>
            </w:r>
          </w:p>
        </w:tc>
        <w:tc>
          <w:tcPr>
            <w:tcW w:w="1087" w:type="dxa"/>
            <w:tcBorders>
              <w:bottom w:val="single" w:sz="8" w:space="0" w:color="auto"/>
            </w:tcBorders>
            <w:vAlign w:val="bottom"/>
          </w:tcPr>
          <w:p w:rsidR="00AA0A7C" w:rsidRPr="00EC0F94" w:rsidRDefault="00AA0A7C" w:rsidP="00464539">
            <w:pPr>
              <w:spacing w:line="264" w:lineRule="exact"/>
              <w:jc w:val="center"/>
              <w:rPr>
                <w:sz w:val="20"/>
                <w:szCs w:val="20"/>
              </w:rPr>
            </w:pPr>
            <w:r w:rsidRPr="00EC0F94">
              <w:rPr>
                <w:rFonts w:eastAsia="Times New Roman"/>
                <w:b/>
                <w:bCs/>
                <w:w w:val="99"/>
                <w:sz w:val="24"/>
                <w:szCs w:val="24"/>
              </w:rPr>
              <w:t>100,0</w:t>
            </w:r>
          </w:p>
        </w:tc>
      </w:tr>
      <w:tr w:rsidR="00AA0A7C" w:rsidRPr="00EC0F94" w:rsidTr="00464539">
        <w:trPr>
          <w:trHeight w:val="270"/>
        </w:trPr>
        <w:tc>
          <w:tcPr>
            <w:tcW w:w="446" w:type="dxa"/>
            <w:tcBorders>
              <w:bottom w:val="single" w:sz="8" w:space="0" w:color="auto"/>
            </w:tcBorders>
            <w:vAlign w:val="bottom"/>
          </w:tcPr>
          <w:p w:rsidR="00AA0A7C" w:rsidRPr="00EC0F94" w:rsidRDefault="00AA0A7C" w:rsidP="00464539">
            <w:pPr>
              <w:spacing w:line="265" w:lineRule="exact"/>
              <w:ind w:left="220"/>
              <w:rPr>
                <w:sz w:val="20"/>
                <w:szCs w:val="20"/>
              </w:rPr>
            </w:pPr>
            <w:r w:rsidRPr="00EC0F94">
              <w:rPr>
                <w:rFonts w:eastAsia="Times New Roman"/>
                <w:b/>
                <w:bCs/>
                <w:sz w:val="24"/>
                <w:szCs w:val="24"/>
              </w:rPr>
              <w:t>4.</w:t>
            </w:r>
          </w:p>
        </w:tc>
        <w:tc>
          <w:tcPr>
            <w:tcW w:w="1397" w:type="dxa"/>
            <w:tcBorders>
              <w:bottom w:val="single" w:sz="8" w:space="0" w:color="auto"/>
            </w:tcBorders>
            <w:vAlign w:val="bottom"/>
          </w:tcPr>
          <w:p w:rsidR="00AA0A7C" w:rsidRPr="00EC0F94" w:rsidRDefault="00AA0A7C" w:rsidP="00464539">
            <w:pPr>
              <w:spacing w:line="265" w:lineRule="exact"/>
              <w:ind w:right="80"/>
              <w:jc w:val="center"/>
              <w:rPr>
                <w:sz w:val="20"/>
                <w:szCs w:val="20"/>
              </w:rPr>
            </w:pPr>
            <w:r w:rsidRPr="00EC0F94">
              <w:rPr>
                <w:rFonts w:eastAsia="Times New Roman"/>
                <w:b/>
                <w:bCs/>
                <w:sz w:val="24"/>
                <w:szCs w:val="24"/>
              </w:rPr>
              <w:t>Lama Bekerja</w:t>
            </w:r>
          </w:p>
        </w:tc>
        <w:tc>
          <w:tcPr>
            <w:tcW w:w="1276" w:type="dxa"/>
            <w:tcBorders>
              <w:bottom w:val="single" w:sz="8" w:space="0" w:color="auto"/>
            </w:tcBorders>
            <w:vAlign w:val="bottom"/>
          </w:tcPr>
          <w:p w:rsidR="00AA0A7C" w:rsidRPr="00EC0F94" w:rsidRDefault="00AA0A7C" w:rsidP="00464539">
            <w:pPr>
              <w:rPr>
                <w:sz w:val="23"/>
                <w:szCs w:val="23"/>
              </w:rPr>
            </w:pPr>
          </w:p>
        </w:tc>
        <w:tc>
          <w:tcPr>
            <w:tcW w:w="1087" w:type="dxa"/>
            <w:tcBorders>
              <w:bottom w:val="single" w:sz="8" w:space="0" w:color="auto"/>
            </w:tcBorders>
            <w:vAlign w:val="bottom"/>
          </w:tcPr>
          <w:p w:rsidR="00AA0A7C" w:rsidRPr="00EC0F94" w:rsidRDefault="00AA0A7C" w:rsidP="00464539">
            <w:pPr>
              <w:rPr>
                <w:sz w:val="23"/>
                <w:szCs w:val="23"/>
              </w:rPr>
            </w:pPr>
          </w:p>
        </w:tc>
      </w:tr>
      <w:tr w:rsidR="00AA0A7C" w:rsidRPr="00EC0F94" w:rsidTr="00464539">
        <w:trPr>
          <w:trHeight w:val="259"/>
        </w:trPr>
        <w:tc>
          <w:tcPr>
            <w:tcW w:w="446" w:type="dxa"/>
            <w:vAlign w:val="bottom"/>
          </w:tcPr>
          <w:p w:rsidR="00AA0A7C" w:rsidRPr="00EC0F94" w:rsidRDefault="00AA0A7C" w:rsidP="00464539"/>
        </w:tc>
        <w:tc>
          <w:tcPr>
            <w:tcW w:w="1397" w:type="dxa"/>
            <w:vAlign w:val="bottom"/>
          </w:tcPr>
          <w:p w:rsidR="00AA0A7C" w:rsidRPr="00EC0F94" w:rsidRDefault="00AA0A7C" w:rsidP="00464539">
            <w:pPr>
              <w:spacing w:line="257" w:lineRule="exact"/>
              <w:ind w:right="80"/>
              <w:jc w:val="center"/>
              <w:rPr>
                <w:sz w:val="20"/>
                <w:szCs w:val="20"/>
              </w:rPr>
            </w:pPr>
            <w:r w:rsidRPr="00EC0F94">
              <w:rPr>
                <w:rFonts w:eastAsia="Times New Roman"/>
                <w:sz w:val="24"/>
                <w:szCs w:val="24"/>
              </w:rPr>
              <w:t>1-4 tahun</w:t>
            </w:r>
          </w:p>
        </w:tc>
        <w:tc>
          <w:tcPr>
            <w:tcW w:w="1276" w:type="dxa"/>
            <w:vAlign w:val="bottom"/>
          </w:tcPr>
          <w:p w:rsidR="00AA0A7C" w:rsidRPr="00EC0F94" w:rsidRDefault="00AA0A7C" w:rsidP="00464539">
            <w:pPr>
              <w:spacing w:line="257" w:lineRule="exact"/>
              <w:ind w:right="580"/>
              <w:jc w:val="right"/>
              <w:rPr>
                <w:sz w:val="20"/>
                <w:szCs w:val="20"/>
              </w:rPr>
            </w:pPr>
            <w:r w:rsidRPr="00EC0F94">
              <w:rPr>
                <w:rFonts w:eastAsia="Times New Roman"/>
                <w:sz w:val="24"/>
                <w:szCs w:val="24"/>
              </w:rPr>
              <w:t>21</w:t>
            </w:r>
          </w:p>
        </w:tc>
        <w:tc>
          <w:tcPr>
            <w:tcW w:w="1087" w:type="dxa"/>
            <w:vAlign w:val="bottom"/>
          </w:tcPr>
          <w:p w:rsidR="00AA0A7C" w:rsidRPr="00EC0F94" w:rsidRDefault="00AA0A7C" w:rsidP="00464539">
            <w:pPr>
              <w:spacing w:line="257" w:lineRule="exact"/>
              <w:jc w:val="center"/>
              <w:rPr>
                <w:sz w:val="20"/>
                <w:szCs w:val="20"/>
              </w:rPr>
            </w:pPr>
            <w:r w:rsidRPr="00EC0F94">
              <w:rPr>
                <w:rFonts w:eastAsia="Times New Roman"/>
                <w:w w:val="99"/>
                <w:sz w:val="24"/>
                <w:szCs w:val="24"/>
              </w:rPr>
              <w:t>37,5</w:t>
            </w:r>
          </w:p>
        </w:tc>
      </w:tr>
      <w:tr w:rsidR="00AA0A7C" w:rsidRPr="00EC0F94" w:rsidTr="00464539">
        <w:trPr>
          <w:trHeight w:val="278"/>
        </w:trPr>
        <w:tc>
          <w:tcPr>
            <w:tcW w:w="446" w:type="dxa"/>
            <w:vAlign w:val="bottom"/>
          </w:tcPr>
          <w:p w:rsidR="00AA0A7C" w:rsidRPr="00EC0F94" w:rsidRDefault="00AA0A7C" w:rsidP="00464539">
            <w:pPr>
              <w:rPr>
                <w:sz w:val="24"/>
                <w:szCs w:val="24"/>
              </w:rPr>
            </w:pPr>
          </w:p>
        </w:tc>
        <w:tc>
          <w:tcPr>
            <w:tcW w:w="1397" w:type="dxa"/>
            <w:vAlign w:val="bottom"/>
          </w:tcPr>
          <w:p w:rsidR="00AA0A7C" w:rsidRPr="00EC0F94" w:rsidRDefault="00AA0A7C" w:rsidP="00464539">
            <w:pPr>
              <w:ind w:right="80"/>
              <w:jc w:val="center"/>
              <w:rPr>
                <w:sz w:val="20"/>
                <w:szCs w:val="20"/>
              </w:rPr>
            </w:pPr>
            <w:r w:rsidRPr="00EC0F94">
              <w:rPr>
                <w:rFonts w:eastAsia="Times New Roman"/>
                <w:sz w:val="24"/>
                <w:szCs w:val="24"/>
              </w:rPr>
              <w:t>5-9 tahun</w:t>
            </w:r>
          </w:p>
        </w:tc>
        <w:tc>
          <w:tcPr>
            <w:tcW w:w="1276" w:type="dxa"/>
            <w:vAlign w:val="bottom"/>
          </w:tcPr>
          <w:p w:rsidR="00AA0A7C" w:rsidRPr="00EC0F94" w:rsidRDefault="00AA0A7C" w:rsidP="00464539">
            <w:pPr>
              <w:ind w:right="580"/>
              <w:jc w:val="right"/>
              <w:rPr>
                <w:sz w:val="20"/>
                <w:szCs w:val="20"/>
              </w:rPr>
            </w:pPr>
            <w:r w:rsidRPr="00EC0F94">
              <w:rPr>
                <w:rFonts w:eastAsia="Times New Roman"/>
                <w:sz w:val="24"/>
                <w:szCs w:val="24"/>
              </w:rPr>
              <w:t>27</w:t>
            </w:r>
          </w:p>
        </w:tc>
        <w:tc>
          <w:tcPr>
            <w:tcW w:w="1087" w:type="dxa"/>
            <w:vAlign w:val="bottom"/>
          </w:tcPr>
          <w:p w:rsidR="00AA0A7C" w:rsidRPr="00EC0F94" w:rsidRDefault="00AA0A7C" w:rsidP="00464539">
            <w:pPr>
              <w:jc w:val="center"/>
              <w:rPr>
                <w:sz w:val="20"/>
                <w:szCs w:val="20"/>
              </w:rPr>
            </w:pPr>
            <w:r w:rsidRPr="00EC0F94">
              <w:rPr>
                <w:rFonts w:eastAsia="Times New Roman"/>
                <w:w w:val="99"/>
                <w:sz w:val="24"/>
                <w:szCs w:val="24"/>
              </w:rPr>
              <w:t>48,2</w:t>
            </w:r>
          </w:p>
        </w:tc>
      </w:tr>
      <w:tr w:rsidR="00AA0A7C" w:rsidRPr="00EC0F94" w:rsidTr="00464539">
        <w:trPr>
          <w:trHeight w:val="283"/>
        </w:trPr>
        <w:tc>
          <w:tcPr>
            <w:tcW w:w="446" w:type="dxa"/>
            <w:tcBorders>
              <w:bottom w:val="single" w:sz="8" w:space="0" w:color="auto"/>
            </w:tcBorders>
            <w:vAlign w:val="bottom"/>
          </w:tcPr>
          <w:p w:rsidR="00AA0A7C" w:rsidRPr="00EC0F94" w:rsidRDefault="00AA0A7C" w:rsidP="00464539">
            <w:pPr>
              <w:rPr>
                <w:sz w:val="24"/>
                <w:szCs w:val="24"/>
              </w:rPr>
            </w:pPr>
          </w:p>
        </w:tc>
        <w:tc>
          <w:tcPr>
            <w:tcW w:w="1397" w:type="dxa"/>
            <w:tcBorders>
              <w:bottom w:val="single" w:sz="8" w:space="0" w:color="auto"/>
            </w:tcBorders>
            <w:vAlign w:val="bottom"/>
          </w:tcPr>
          <w:p w:rsidR="00AA0A7C" w:rsidRPr="00EC0F94" w:rsidRDefault="00AA0A7C" w:rsidP="00464539">
            <w:pPr>
              <w:ind w:right="80"/>
              <w:jc w:val="center"/>
              <w:rPr>
                <w:sz w:val="20"/>
                <w:szCs w:val="20"/>
              </w:rPr>
            </w:pPr>
            <w:r w:rsidRPr="00EC0F94">
              <w:rPr>
                <w:rFonts w:eastAsia="Times New Roman"/>
                <w:sz w:val="24"/>
                <w:szCs w:val="24"/>
              </w:rPr>
              <w:t>10-12 tahun</w:t>
            </w:r>
          </w:p>
        </w:tc>
        <w:tc>
          <w:tcPr>
            <w:tcW w:w="1276" w:type="dxa"/>
            <w:tcBorders>
              <w:bottom w:val="single" w:sz="8" w:space="0" w:color="auto"/>
            </w:tcBorders>
            <w:vAlign w:val="bottom"/>
          </w:tcPr>
          <w:p w:rsidR="00AA0A7C" w:rsidRPr="00EC0F94" w:rsidRDefault="00AA0A7C" w:rsidP="00464539">
            <w:pPr>
              <w:ind w:right="580"/>
              <w:jc w:val="right"/>
              <w:rPr>
                <w:sz w:val="20"/>
                <w:szCs w:val="20"/>
              </w:rPr>
            </w:pPr>
            <w:r w:rsidRPr="00EC0F94">
              <w:rPr>
                <w:rFonts w:eastAsia="Times New Roman"/>
                <w:sz w:val="24"/>
                <w:szCs w:val="24"/>
              </w:rPr>
              <w:t>8</w:t>
            </w:r>
          </w:p>
        </w:tc>
        <w:tc>
          <w:tcPr>
            <w:tcW w:w="1087" w:type="dxa"/>
            <w:tcBorders>
              <w:bottom w:val="single" w:sz="8" w:space="0" w:color="auto"/>
            </w:tcBorders>
            <w:vAlign w:val="bottom"/>
          </w:tcPr>
          <w:p w:rsidR="00AA0A7C" w:rsidRPr="00EC0F94" w:rsidRDefault="00AA0A7C" w:rsidP="00464539">
            <w:pPr>
              <w:jc w:val="center"/>
              <w:rPr>
                <w:sz w:val="20"/>
                <w:szCs w:val="20"/>
              </w:rPr>
            </w:pPr>
            <w:r w:rsidRPr="00EC0F94">
              <w:rPr>
                <w:rFonts w:eastAsia="Times New Roman"/>
                <w:w w:val="99"/>
                <w:sz w:val="24"/>
                <w:szCs w:val="24"/>
              </w:rPr>
              <w:t>14.3</w:t>
            </w:r>
          </w:p>
        </w:tc>
      </w:tr>
      <w:tr w:rsidR="00AA0A7C" w:rsidRPr="00EC0F94" w:rsidTr="00464539">
        <w:trPr>
          <w:trHeight w:val="269"/>
        </w:trPr>
        <w:tc>
          <w:tcPr>
            <w:tcW w:w="446" w:type="dxa"/>
            <w:vAlign w:val="bottom"/>
          </w:tcPr>
          <w:p w:rsidR="00AA0A7C" w:rsidRPr="00EC0F94" w:rsidRDefault="00AA0A7C" w:rsidP="00464539">
            <w:pPr>
              <w:rPr>
                <w:sz w:val="23"/>
                <w:szCs w:val="23"/>
              </w:rPr>
            </w:pPr>
          </w:p>
        </w:tc>
        <w:tc>
          <w:tcPr>
            <w:tcW w:w="1397" w:type="dxa"/>
            <w:vAlign w:val="bottom"/>
          </w:tcPr>
          <w:p w:rsidR="00AA0A7C" w:rsidRPr="00EC0F94" w:rsidRDefault="00AA0A7C" w:rsidP="00464539">
            <w:pPr>
              <w:spacing w:line="267" w:lineRule="exact"/>
              <w:ind w:right="100"/>
              <w:jc w:val="center"/>
              <w:rPr>
                <w:sz w:val="20"/>
                <w:szCs w:val="20"/>
              </w:rPr>
            </w:pPr>
            <w:r w:rsidRPr="00EC0F94">
              <w:rPr>
                <w:rFonts w:eastAsia="Times New Roman"/>
                <w:b/>
                <w:bCs/>
                <w:w w:val="98"/>
                <w:sz w:val="24"/>
                <w:szCs w:val="24"/>
              </w:rPr>
              <w:t>Total</w:t>
            </w:r>
          </w:p>
        </w:tc>
        <w:tc>
          <w:tcPr>
            <w:tcW w:w="1276" w:type="dxa"/>
            <w:vAlign w:val="bottom"/>
          </w:tcPr>
          <w:p w:rsidR="00AA0A7C" w:rsidRPr="00EC0F94" w:rsidRDefault="00AA0A7C" w:rsidP="00464539">
            <w:pPr>
              <w:spacing w:line="267" w:lineRule="exact"/>
              <w:ind w:right="580"/>
              <w:jc w:val="right"/>
              <w:rPr>
                <w:sz w:val="20"/>
                <w:szCs w:val="20"/>
              </w:rPr>
            </w:pPr>
            <w:r w:rsidRPr="00EC0F94">
              <w:rPr>
                <w:rFonts w:eastAsia="Times New Roman"/>
                <w:b/>
                <w:bCs/>
                <w:sz w:val="24"/>
                <w:szCs w:val="24"/>
              </w:rPr>
              <w:t>56</w:t>
            </w:r>
          </w:p>
        </w:tc>
        <w:tc>
          <w:tcPr>
            <w:tcW w:w="1087" w:type="dxa"/>
            <w:vAlign w:val="bottom"/>
          </w:tcPr>
          <w:p w:rsidR="00AA0A7C" w:rsidRPr="00EC0F94" w:rsidRDefault="00AA0A7C" w:rsidP="00464539">
            <w:pPr>
              <w:spacing w:line="267" w:lineRule="exact"/>
              <w:jc w:val="center"/>
              <w:rPr>
                <w:sz w:val="20"/>
                <w:szCs w:val="20"/>
              </w:rPr>
            </w:pPr>
            <w:r w:rsidRPr="00EC0F94">
              <w:rPr>
                <w:rFonts w:eastAsia="Times New Roman"/>
                <w:b/>
                <w:bCs/>
                <w:w w:val="99"/>
                <w:sz w:val="24"/>
                <w:szCs w:val="24"/>
              </w:rPr>
              <w:t>100,0</w:t>
            </w:r>
          </w:p>
        </w:tc>
      </w:tr>
      <w:tr w:rsidR="00AA0A7C" w:rsidRPr="00EC0F94" w:rsidTr="00464539">
        <w:trPr>
          <w:trHeight w:val="131"/>
        </w:trPr>
        <w:tc>
          <w:tcPr>
            <w:tcW w:w="446" w:type="dxa"/>
            <w:tcBorders>
              <w:bottom w:val="single" w:sz="8" w:space="0" w:color="auto"/>
            </w:tcBorders>
            <w:vAlign w:val="bottom"/>
          </w:tcPr>
          <w:p w:rsidR="00AA0A7C" w:rsidRPr="00EC0F94" w:rsidRDefault="00AA0A7C" w:rsidP="00464539">
            <w:pPr>
              <w:rPr>
                <w:sz w:val="11"/>
                <w:szCs w:val="11"/>
              </w:rPr>
            </w:pPr>
          </w:p>
        </w:tc>
        <w:tc>
          <w:tcPr>
            <w:tcW w:w="1397" w:type="dxa"/>
            <w:tcBorders>
              <w:bottom w:val="single" w:sz="8" w:space="0" w:color="auto"/>
            </w:tcBorders>
            <w:vAlign w:val="bottom"/>
          </w:tcPr>
          <w:p w:rsidR="00AA0A7C" w:rsidRPr="00EC0F94" w:rsidRDefault="00AA0A7C" w:rsidP="00464539">
            <w:pPr>
              <w:rPr>
                <w:sz w:val="11"/>
                <w:szCs w:val="11"/>
              </w:rPr>
            </w:pPr>
          </w:p>
        </w:tc>
        <w:tc>
          <w:tcPr>
            <w:tcW w:w="1276" w:type="dxa"/>
            <w:tcBorders>
              <w:bottom w:val="single" w:sz="8" w:space="0" w:color="auto"/>
            </w:tcBorders>
            <w:vAlign w:val="bottom"/>
          </w:tcPr>
          <w:p w:rsidR="00AA0A7C" w:rsidRPr="00EC0F94" w:rsidRDefault="00AA0A7C" w:rsidP="00464539">
            <w:pPr>
              <w:rPr>
                <w:sz w:val="11"/>
                <w:szCs w:val="11"/>
              </w:rPr>
            </w:pPr>
          </w:p>
        </w:tc>
        <w:tc>
          <w:tcPr>
            <w:tcW w:w="1087" w:type="dxa"/>
            <w:tcBorders>
              <w:bottom w:val="single" w:sz="8" w:space="0" w:color="auto"/>
            </w:tcBorders>
            <w:vAlign w:val="bottom"/>
          </w:tcPr>
          <w:p w:rsidR="00AA0A7C" w:rsidRPr="00EC0F94" w:rsidRDefault="00AA0A7C" w:rsidP="00464539">
            <w:pPr>
              <w:rPr>
                <w:sz w:val="11"/>
                <w:szCs w:val="11"/>
              </w:rPr>
            </w:pPr>
          </w:p>
        </w:tc>
      </w:tr>
      <w:tr w:rsidR="00AA0A7C" w:rsidRPr="00EC0F94" w:rsidTr="00464539">
        <w:trPr>
          <w:trHeight w:val="263"/>
        </w:trPr>
        <w:tc>
          <w:tcPr>
            <w:tcW w:w="446" w:type="dxa"/>
            <w:tcBorders>
              <w:bottom w:val="single" w:sz="8" w:space="0" w:color="auto"/>
            </w:tcBorders>
            <w:vAlign w:val="bottom"/>
          </w:tcPr>
          <w:p w:rsidR="00AA0A7C" w:rsidRPr="00EC0F94" w:rsidRDefault="00AA0A7C" w:rsidP="00464539">
            <w:pPr>
              <w:spacing w:line="260" w:lineRule="exact"/>
              <w:ind w:left="240"/>
              <w:rPr>
                <w:sz w:val="20"/>
                <w:szCs w:val="20"/>
              </w:rPr>
            </w:pPr>
            <w:r w:rsidRPr="00EC0F94">
              <w:rPr>
                <w:rFonts w:eastAsia="Times New Roman"/>
                <w:b/>
                <w:bCs/>
                <w:sz w:val="24"/>
                <w:szCs w:val="24"/>
              </w:rPr>
              <w:t>5.</w:t>
            </w:r>
          </w:p>
        </w:tc>
        <w:tc>
          <w:tcPr>
            <w:tcW w:w="1397" w:type="dxa"/>
            <w:tcBorders>
              <w:bottom w:val="single" w:sz="8" w:space="0" w:color="auto"/>
            </w:tcBorders>
            <w:vAlign w:val="bottom"/>
          </w:tcPr>
          <w:p w:rsidR="00AA0A7C" w:rsidRPr="00EC0F94" w:rsidRDefault="00AA0A7C" w:rsidP="00464539">
            <w:pPr>
              <w:spacing w:line="260" w:lineRule="exact"/>
              <w:ind w:right="80"/>
              <w:jc w:val="center"/>
              <w:rPr>
                <w:sz w:val="20"/>
                <w:szCs w:val="20"/>
              </w:rPr>
            </w:pPr>
            <w:r w:rsidRPr="00EC0F94">
              <w:rPr>
                <w:rFonts w:eastAsia="Times New Roman"/>
                <w:b/>
                <w:bCs/>
                <w:w w:val="99"/>
                <w:sz w:val="24"/>
                <w:szCs w:val="24"/>
              </w:rPr>
              <w:t>Menikah</w:t>
            </w:r>
          </w:p>
        </w:tc>
        <w:tc>
          <w:tcPr>
            <w:tcW w:w="1276" w:type="dxa"/>
            <w:tcBorders>
              <w:bottom w:val="single" w:sz="8" w:space="0" w:color="auto"/>
            </w:tcBorders>
            <w:vAlign w:val="bottom"/>
          </w:tcPr>
          <w:p w:rsidR="00AA0A7C" w:rsidRPr="00EC0F94" w:rsidRDefault="00AA0A7C" w:rsidP="00464539"/>
        </w:tc>
        <w:tc>
          <w:tcPr>
            <w:tcW w:w="1087" w:type="dxa"/>
            <w:tcBorders>
              <w:bottom w:val="single" w:sz="8" w:space="0" w:color="auto"/>
            </w:tcBorders>
            <w:vAlign w:val="bottom"/>
          </w:tcPr>
          <w:p w:rsidR="00AA0A7C" w:rsidRPr="00EC0F94" w:rsidRDefault="00AA0A7C" w:rsidP="00464539"/>
        </w:tc>
      </w:tr>
      <w:tr w:rsidR="00AA0A7C" w:rsidRPr="00EC0F94" w:rsidTr="00464539">
        <w:trPr>
          <w:trHeight w:val="263"/>
        </w:trPr>
        <w:tc>
          <w:tcPr>
            <w:tcW w:w="446" w:type="dxa"/>
            <w:vAlign w:val="bottom"/>
          </w:tcPr>
          <w:p w:rsidR="00AA0A7C" w:rsidRPr="00EC0F94" w:rsidRDefault="00AA0A7C" w:rsidP="00464539"/>
        </w:tc>
        <w:tc>
          <w:tcPr>
            <w:tcW w:w="1397" w:type="dxa"/>
            <w:vAlign w:val="bottom"/>
          </w:tcPr>
          <w:p w:rsidR="00AA0A7C" w:rsidRPr="00EC0F94" w:rsidRDefault="00AA0A7C" w:rsidP="00464539">
            <w:pPr>
              <w:spacing w:line="260" w:lineRule="exact"/>
              <w:ind w:right="80"/>
              <w:jc w:val="center"/>
              <w:rPr>
                <w:sz w:val="20"/>
                <w:szCs w:val="20"/>
              </w:rPr>
            </w:pPr>
            <w:r w:rsidRPr="00EC0F94">
              <w:rPr>
                <w:rFonts w:eastAsia="Times New Roman"/>
                <w:w w:val="99"/>
                <w:sz w:val="24"/>
                <w:szCs w:val="24"/>
              </w:rPr>
              <w:t>Ya</w:t>
            </w:r>
          </w:p>
        </w:tc>
        <w:tc>
          <w:tcPr>
            <w:tcW w:w="1276" w:type="dxa"/>
            <w:vAlign w:val="bottom"/>
          </w:tcPr>
          <w:p w:rsidR="00AA0A7C" w:rsidRPr="00EC0F94" w:rsidRDefault="00AA0A7C" w:rsidP="00464539">
            <w:pPr>
              <w:spacing w:line="260" w:lineRule="exact"/>
              <w:ind w:right="580"/>
              <w:jc w:val="right"/>
              <w:rPr>
                <w:sz w:val="20"/>
                <w:szCs w:val="20"/>
              </w:rPr>
            </w:pPr>
            <w:r w:rsidRPr="00EC0F94">
              <w:rPr>
                <w:rFonts w:eastAsia="Times New Roman"/>
                <w:sz w:val="24"/>
                <w:szCs w:val="24"/>
              </w:rPr>
              <w:t>31</w:t>
            </w:r>
          </w:p>
        </w:tc>
        <w:tc>
          <w:tcPr>
            <w:tcW w:w="1087" w:type="dxa"/>
            <w:vAlign w:val="bottom"/>
          </w:tcPr>
          <w:p w:rsidR="00AA0A7C" w:rsidRPr="00EC0F94" w:rsidRDefault="00AA0A7C" w:rsidP="00464539">
            <w:pPr>
              <w:spacing w:line="260" w:lineRule="exact"/>
              <w:jc w:val="center"/>
              <w:rPr>
                <w:sz w:val="20"/>
                <w:szCs w:val="20"/>
              </w:rPr>
            </w:pPr>
            <w:r w:rsidRPr="00EC0F94">
              <w:rPr>
                <w:rFonts w:eastAsia="Times New Roman"/>
                <w:w w:val="99"/>
                <w:sz w:val="24"/>
                <w:szCs w:val="24"/>
              </w:rPr>
              <w:t>55.4</w:t>
            </w:r>
          </w:p>
        </w:tc>
      </w:tr>
      <w:tr w:rsidR="00AA0A7C" w:rsidRPr="00EC0F94" w:rsidTr="00464539">
        <w:trPr>
          <w:trHeight w:val="283"/>
        </w:trPr>
        <w:tc>
          <w:tcPr>
            <w:tcW w:w="446" w:type="dxa"/>
            <w:tcBorders>
              <w:bottom w:val="single" w:sz="8" w:space="0" w:color="auto"/>
            </w:tcBorders>
            <w:vAlign w:val="bottom"/>
          </w:tcPr>
          <w:p w:rsidR="00AA0A7C" w:rsidRPr="00EC0F94" w:rsidRDefault="00AA0A7C" w:rsidP="00464539">
            <w:pPr>
              <w:rPr>
                <w:sz w:val="24"/>
                <w:szCs w:val="24"/>
              </w:rPr>
            </w:pPr>
          </w:p>
        </w:tc>
        <w:tc>
          <w:tcPr>
            <w:tcW w:w="1397" w:type="dxa"/>
            <w:tcBorders>
              <w:bottom w:val="single" w:sz="8" w:space="0" w:color="auto"/>
            </w:tcBorders>
            <w:vAlign w:val="bottom"/>
          </w:tcPr>
          <w:p w:rsidR="00AA0A7C" w:rsidRPr="00EC0F94" w:rsidRDefault="00AA0A7C" w:rsidP="00464539">
            <w:pPr>
              <w:ind w:right="80"/>
              <w:jc w:val="center"/>
              <w:rPr>
                <w:sz w:val="20"/>
                <w:szCs w:val="20"/>
              </w:rPr>
            </w:pPr>
            <w:r w:rsidRPr="00EC0F94">
              <w:rPr>
                <w:rFonts w:eastAsia="Times New Roman"/>
                <w:w w:val="99"/>
                <w:sz w:val="24"/>
                <w:szCs w:val="24"/>
              </w:rPr>
              <w:t>Tidak</w:t>
            </w:r>
          </w:p>
        </w:tc>
        <w:tc>
          <w:tcPr>
            <w:tcW w:w="1276" w:type="dxa"/>
            <w:tcBorders>
              <w:bottom w:val="single" w:sz="8" w:space="0" w:color="auto"/>
            </w:tcBorders>
            <w:vAlign w:val="bottom"/>
          </w:tcPr>
          <w:p w:rsidR="00AA0A7C" w:rsidRPr="00EC0F94" w:rsidRDefault="00AA0A7C" w:rsidP="00464539">
            <w:pPr>
              <w:ind w:right="580"/>
              <w:jc w:val="right"/>
              <w:rPr>
                <w:sz w:val="20"/>
                <w:szCs w:val="20"/>
              </w:rPr>
            </w:pPr>
            <w:r w:rsidRPr="00EC0F94">
              <w:rPr>
                <w:rFonts w:eastAsia="Times New Roman"/>
                <w:sz w:val="24"/>
                <w:szCs w:val="24"/>
              </w:rPr>
              <w:t>25</w:t>
            </w:r>
          </w:p>
        </w:tc>
        <w:tc>
          <w:tcPr>
            <w:tcW w:w="1087" w:type="dxa"/>
            <w:tcBorders>
              <w:bottom w:val="single" w:sz="8" w:space="0" w:color="auto"/>
            </w:tcBorders>
            <w:vAlign w:val="bottom"/>
          </w:tcPr>
          <w:p w:rsidR="00AA0A7C" w:rsidRPr="00EC0F94" w:rsidRDefault="00AA0A7C" w:rsidP="00464539">
            <w:pPr>
              <w:jc w:val="center"/>
              <w:rPr>
                <w:sz w:val="20"/>
                <w:szCs w:val="20"/>
              </w:rPr>
            </w:pPr>
            <w:r w:rsidRPr="00EC0F94">
              <w:rPr>
                <w:rFonts w:eastAsia="Times New Roman"/>
                <w:w w:val="99"/>
                <w:sz w:val="24"/>
                <w:szCs w:val="24"/>
              </w:rPr>
              <w:t>44.6</w:t>
            </w:r>
          </w:p>
        </w:tc>
      </w:tr>
      <w:tr w:rsidR="00AA0A7C" w:rsidRPr="00EC0F94" w:rsidTr="00464539">
        <w:trPr>
          <w:trHeight w:val="270"/>
        </w:trPr>
        <w:tc>
          <w:tcPr>
            <w:tcW w:w="446" w:type="dxa"/>
            <w:tcBorders>
              <w:bottom w:val="single" w:sz="8" w:space="0" w:color="auto"/>
            </w:tcBorders>
            <w:vAlign w:val="bottom"/>
          </w:tcPr>
          <w:p w:rsidR="00AA0A7C" w:rsidRPr="00EC0F94" w:rsidRDefault="00AA0A7C" w:rsidP="00464539">
            <w:pPr>
              <w:rPr>
                <w:sz w:val="23"/>
                <w:szCs w:val="23"/>
              </w:rPr>
            </w:pPr>
          </w:p>
        </w:tc>
        <w:tc>
          <w:tcPr>
            <w:tcW w:w="1397" w:type="dxa"/>
            <w:tcBorders>
              <w:bottom w:val="single" w:sz="8" w:space="0" w:color="auto"/>
            </w:tcBorders>
            <w:vAlign w:val="bottom"/>
          </w:tcPr>
          <w:p w:rsidR="00AA0A7C" w:rsidRPr="00EC0F94" w:rsidRDefault="00AA0A7C" w:rsidP="00464539">
            <w:pPr>
              <w:spacing w:line="264" w:lineRule="exact"/>
              <w:ind w:right="60"/>
              <w:jc w:val="center"/>
              <w:rPr>
                <w:sz w:val="20"/>
                <w:szCs w:val="20"/>
              </w:rPr>
            </w:pPr>
            <w:r w:rsidRPr="00EC0F94">
              <w:rPr>
                <w:rFonts w:eastAsia="Times New Roman"/>
                <w:b/>
                <w:bCs/>
                <w:w w:val="98"/>
                <w:sz w:val="24"/>
                <w:szCs w:val="24"/>
              </w:rPr>
              <w:t>Total</w:t>
            </w:r>
          </w:p>
        </w:tc>
        <w:tc>
          <w:tcPr>
            <w:tcW w:w="1276" w:type="dxa"/>
            <w:tcBorders>
              <w:bottom w:val="single" w:sz="8" w:space="0" w:color="auto"/>
            </w:tcBorders>
            <w:vAlign w:val="bottom"/>
          </w:tcPr>
          <w:p w:rsidR="00AA0A7C" w:rsidRPr="00EC0F94" w:rsidRDefault="00AA0A7C" w:rsidP="00464539">
            <w:pPr>
              <w:spacing w:line="264" w:lineRule="exact"/>
              <w:ind w:right="580"/>
              <w:jc w:val="right"/>
              <w:rPr>
                <w:sz w:val="20"/>
                <w:szCs w:val="20"/>
              </w:rPr>
            </w:pPr>
            <w:r w:rsidRPr="00EC0F94">
              <w:rPr>
                <w:rFonts w:eastAsia="Times New Roman"/>
                <w:b/>
                <w:bCs/>
                <w:sz w:val="24"/>
                <w:szCs w:val="24"/>
              </w:rPr>
              <w:t>56</w:t>
            </w:r>
          </w:p>
        </w:tc>
        <w:tc>
          <w:tcPr>
            <w:tcW w:w="1087" w:type="dxa"/>
            <w:tcBorders>
              <w:bottom w:val="single" w:sz="8" w:space="0" w:color="auto"/>
            </w:tcBorders>
            <w:vAlign w:val="bottom"/>
          </w:tcPr>
          <w:p w:rsidR="00AA0A7C" w:rsidRPr="00EC0F94" w:rsidRDefault="00AA0A7C" w:rsidP="00464539">
            <w:pPr>
              <w:spacing w:line="264" w:lineRule="exact"/>
              <w:jc w:val="center"/>
              <w:rPr>
                <w:sz w:val="20"/>
                <w:szCs w:val="20"/>
              </w:rPr>
            </w:pPr>
            <w:r w:rsidRPr="00EC0F94">
              <w:rPr>
                <w:rFonts w:eastAsia="Times New Roman"/>
                <w:b/>
                <w:bCs/>
                <w:w w:val="99"/>
                <w:sz w:val="24"/>
                <w:szCs w:val="24"/>
              </w:rPr>
              <w:t>100.0</w:t>
            </w:r>
          </w:p>
        </w:tc>
      </w:tr>
    </w:tbl>
    <w:p w:rsidR="00DA3097" w:rsidRDefault="00DA3097" w:rsidP="00DA3097">
      <w:pPr>
        <w:spacing w:line="200" w:lineRule="exact"/>
        <w:rPr>
          <w:b/>
          <w:sz w:val="24"/>
          <w:szCs w:val="24"/>
        </w:rPr>
      </w:pPr>
    </w:p>
    <w:p w:rsidR="009C4294" w:rsidRPr="00DA3097" w:rsidRDefault="009C4294" w:rsidP="00DA3097">
      <w:pPr>
        <w:spacing w:line="200" w:lineRule="exact"/>
        <w:rPr>
          <w:b/>
          <w:sz w:val="24"/>
          <w:szCs w:val="24"/>
        </w:rPr>
      </w:pPr>
    </w:p>
    <w:p w:rsidR="00DA3097" w:rsidRDefault="00DA3097" w:rsidP="00036F2E">
      <w:pPr>
        <w:tabs>
          <w:tab w:val="left" w:pos="1520"/>
        </w:tabs>
        <w:rPr>
          <w:sz w:val="20"/>
          <w:szCs w:val="20"/>
        </w:rPr>
      </w:pPr>
    </w:p>
    <w:p w:rsidR="00DA3097" w:rsidRDefault="00DA3097" w:rsidP="00DA3097">
      <w:pPr>
        <w:spacing w:line="18" w:lineRule="exact"/>
        <w:rPr>
          <w:sz w:val="20"/>
          <w:szCs w:val="20"/>
        </w:rPr>
      </w:pPr>
    </w:p>
    <w:p w:rsidR="00DA3097" w:rsidRDefault="00DA3097" w:rsidP="00DA3097">
      <w:pPr>
        <w:spacing w:line="1" w:lineRule="exact"/>
        <w:rPr>
          <w:sz w:val="20"/>
          <w:szCs w:val="20"/>
        </w:rPr>
      </w:pPr>
    </w:p>
    <w:p w:rsidR="00DA3097" w:rsidRDefault="003C22A7" w:rsidP="00DA3097">
      <w:pPr>
        <w:spacing w:line="20" w:lineRule="exact"/>
        <w:rPr>
          <w:sz w:val="20"/>
          <w:szCs w:val="20"/>
        </w:rPr>
      </w:pPr>
      <w:r>
        <w:rPr>
          <w:sz w:val="20"/>
          <w:szCs w:val="20"/>
        </w:rPr>
        <w:pict>
          <v:line id="_x0000_s1026" style="position:absolute;z-index:251661312;visibility:visible;mso-wrap-distance-left:0;mso-wrap-distance-right:0;mso-position-horizontal-relative:text;mso-position-vertical-relative:text" from="41.4pt,-245.95pt" to="409.15pt,-245.95pt" o:allowincell="f" strokecolor="white" strokeweight=".2pt"/>
        </w:pict>
      </w:r>
      <w:r>
        <w:rPr>
          <w:sz w:val="20"/>
          <w:szCs w:val="20"/>
        </w:rPr>
        <w:pict>
          <v:line id="_x0000_s1027" style="position:absolute;z-index:251662336;visibility:visible;mso-wrap-distance-left:0;mso-wrap-distance-right:0;mso-position-horizontal-relative:text;mso-position-vertical-relative:text" from="41.4pt,-203.95pt" to="409.15pt,-203.95pt" o:allowincell="f" strokecolor="white" strokeweight=".2pt"/>
        </w:pict>
      </w:r>
      <w:r>
        <w:rPr>
          <w:sz w:val="20"/>
          <w:szCs w:val="20"/>
        </w:rPr>
        <w:pict>
          <v:line id="_x0000_s1028" style="position:absolute;z-index:251663360;visibility:visible;mso-wrap-distance-left:0;mso-wrap-distance-right:0;mso-position-horizontal-relative:text;mso-position-vertical-relative:text" from="41.4pt,-189.75pt" to="409.15pt,-189.75pt" o:allowincell="f" strokecolor="white" strokeweight=".07053mm"/>
        </w:pict>
      </w:r>
      <w:r>
        <w:rPr>
          <w:sz w:val="20"/>
          <w:szCs w:val="20"/>
        </w:rPr>
        <w:pict>
          <v:line id="_x0000_s1029" style="position:absolute;z-index:251664384;visibility:visible;mso-wrap-distance-left:0;mso-wrap-distance-right:0;mso-position-horizontal-relative:text;mso-position-vertical-relative:text" from="41.4pt,-56.7pt" to="409.15pt,-56.7pt" o:allowincell="f" strokecolor="white" strokeweight=".2pt"/>
        </w:pict>
      </w:r>
      <w:r>
        <w:rPr>
          <w:sz w:val="20"/>
          <w:szCs w:val="20"/>
        </w:rPr>
        <w:pict>
          <v:line id="_x0000_s1030" style="position:absolute;z-index:251665408;visibility:visible;mso-wrap-distance-left:0;mso-wrap-distance-right:0;mso-position-horizontal-relative:text;mso-position-vertical-relative:text" from="41.4pt,-42.5pt" to="409.15pt,-42.5pt" o:allowincell="f" strokecolor="white" strokeweight=".07053mm"/>
        </w:pict>
      </w:r>
    </w:p>
    <w:p w:rsidR="00DA3097" w:rsidRDefault="00DA3097" w:rsidP="00DA3097">
      <w:pPr>
        <w:spacing w:line="102" w:lineRule="exact"/>
        <w:rPr>
          <w:sz w:val="20"/>
          <w:szCs w:val="20"/>
        </w:rPr>
      </w:pPr>
    </w:p>
    <w:p w:rsidR="009C4294" w:rsidRDefault="009C4294" w:rsidP="00036F2E">
      <w:pPr>
        <w:spacing w:line="360" w:lineRule="auto"/>
        <w:ind w:firstLine="720"/>
        <w:jc w:val="both"/>
        <w:rPr>
          <w:rFonts w:eastAsia="Times New Roman"/>
          <w:sz w:val="24"/>
          <w:szCs w:val="24"/>
        </w:rPr>
        <w:sectPr w:rsidR="009C4294" w:rsidSect="009C4294">
          <w:type w:val="continuous"/>
          <w:pgSz w:w="12240" w:h="15844"/>
          <w:pgMar w:top="701" w:right="944" w:bottom="881" w:left="1440" w:header="0" w:footer="0" w:gutter="0"/>
          <w:cols w:num="2" w:space="720"/>
        </w:sectPr>
      </w:pPr>
    </w:p>
    <w:p w:rsidR="00036F2E" w:rsidRDefault="00DA3097" w:rsidP="00036F2E">
      <w:pPr>
        <w:spacing w:line="360" w:lineRule="auto"/>
        <w:ind w:firstLine="720"/>
        <w:jc w:val="both"/>
        <w:rPr>
          <w:rFonts w:eastAsia="Times New Roman"/>
          <w:sz w:val="24"/>
          <w:szCs w:val="24"/>
        </w:rPr>
      </w:pPr>
      <w:r>
        <w:rPr>
          <w:rFonts w:eastAsia="Times New Roman"/>
          <w:sz w:val="24"/>
          <w:szCs w:val="24"/>
        </w:rPr>
        <w:lastRenderedPageBreak/>
        <w:t>Hasil distribusi frekwensi berdasarkan usia mayoritas 21-30 tahun yaitu sebanyak 34 (60</w:t>
      </w:r>
      <w:proofErr w:type="gramStart"/>
      <w:r>
        <w:rPr>
          <w:rFonts w:eastAsia="Times New Roman"/>
          <w:sz w:val="24"/>
          <w:szCs w:val="24"/>
        </w:rPr>
        <w:t>,7</w:t>
      </w:r>
      <w:proofErr w:type="gramEnd"/>
      <w:r>
        <w:rPr>
          <w:rFonts w:eastAsia="Times New Roman"/>
          <w:sz w:val="24"/>
          <w:szCs w:val="24"/>
        </w:rPr>
        <w:t>%) responden. Berdasarkan jenis kelamin mayoritas perempuan</w:t>
      </w:r>
      <w:r w:rsidR="00036F2E">
        <w:rPr>
          <w:rFonts w:eastAsia="Times New Roman"/>
          <w:sz w:val="24"/>
          <w:szCs w:val="24"/>
        </w:rPr>
        <w:t xml:space="preserve"> 52 (92</w:t>
      </w:r>
      <w:proofErr w:type="gramStart"/>
      <w:r w:rsidR="00036F2E">
        <w:rPr>
          <w:rFonts w:eastAsia="Times New Roman"/>
          <w:sz w:val="24"/>
          <w:szCs w:val="24"/>
        </w:rPr>
        <w:t>,9</w:t>
      </w:r>
      <w:proofErr w:type="gramEnd"/>
      <w:r w:rsidR="00036F2E">
        <w:rPr>
          <w:rFonts w:eastAsia="Times New Roman"/>
          <w:sz w:val="24"/>
          <w:szCs w:val="24"/>
        </w:rPr>
        <w:t>%) responden, b</w:t>
      </w:r>
      <w:r>
        <w:rPr>
          <w:rFonts w:eastAsia="Times New Roman"/>
          <w:sz w:val="24"/>
          <w:szCs w:val="24"/>
        </w:rPr>
        <w:t>erdasarkan pendidikan mayoritas pada jenjang D-III yaitu sebanyak 4</w:t>
      </w:r>
      <w:r w:rsidR="00036F2E">
        <w:rPr>
          <w:rFonts w:eastAsia="Times New Roman"/>
          <w:sz w:val="24"/>
          <w:szCs w:val="24"/>
        </w:rPr>
        <w:t>3 (76,8%) responden,</w:t>
      </w:r>
      <w:r>
        <w:rPr>
          <w:rFonts w:eastAsia="Times New Roman"/>
          <w:sz w:val="24"/>
          <w:szCs w:val="24"/>
        </w:rPr>
        <w:t xml:space="preserve"> kelompok lama bekerja mayoritas pada kelompok 5-9 tahun yaitu sebanyak 27 </w:t>
      </w:r>
      <w:r w:rsidR="00036F2E">
        <w:rPr>
          <w:rFonts w:eastAsia="Times New Roman"/>
          <w:sz w:val="24"/>
          <w:szCs w:val="24"/>
        </w:rPr>
        <w:t xml:space="preserve"> </w:t>
      </w:r>
      <w:r w:rsidR="00036F2E">
        <w:rPr>
          <w:rFonts w:eastAsia="Times New Roman"/>
          <w:sz w:val="24"/>
          <w:szCs w:val="24"/>
        </w:rPr>
        <w:lastRenderedPageBreak/>
        <w:t>(48,2%) responden, dan berdasarkan</w:t>
      </w:r>
      <w:r w:rsidR="002001A1">
        <w:rPr>
          <w:rFonts w:eastAsia="Times New Roman"/>
          <w:sz w:val="24"/>
          <w:szCs w:val="24"/>
        </w:rPr>
        <w:t xml:space="preserve"> </w:t>
      </w:r>
      <w:r>
        <w:rPr>
          <w:rFonts w:eastAsia="Times New Roman"/>
          <w:sz w:val="24"/>
          <w:szCs w:val="24"/>
        </w:rPr>
        <w:t>status menikah mayoritas  31(55,4%).</w:t>
      </w:r>
    </w:p>
    <w:p w:rsidR="00AA0A7C" w:rsidRDefault="00AA0A7C" w:rsidP="00036F2E">
      <w:pPr>
        <w:spacing w:line="360" w:lineRule="auto"/>
        <w:jc w:val="both"/>
        <w:rPr>
          <w:rFonts w:eastAsia="Times New Roman"/>
          <w:b/>
          <w:bCs/>
          <w:sz w:val="24"/>
          <w:szCs w:val="24"/>
        </w:rPr>
      </w:pPr>
    </w:p>
    <w:p w:rsidR="00AA0A7C" w:rsidRDefault="00AA0A7C" w:rsidP="00036F2E">
      <w:pPr>
        <w:spacing w:line="360" w:lineRule="auto"/>
        <w:jc w:val="both"/>
        <w:rPr>
          <w:rFonts w:eastAsia="Times New Roman"/>
          <w:b/>
          <w:bCs/>
          <w:sz w:val="24"/>
          <w:szCs w:val="24"/>
        </w:rPr>
      </w:pPr>
    </w:p>
    <w:p w:rsidR="00AA0A7C" w:rsidRDefault="00AA0A7C" w:rsidP="00036F2E">
      <w:pPr>
        <w:spacing w:line="360" w:lineRule="auto"/>
        <w:jc w:val="both"/>
        <w:rPr>
          <w:rFonts w:eastAsia="Times New Roman"/>
          <w:b/>
          <w:bCs/>
          <w:sz w:val="24"/>
          <w:szCs w:val="24"/>
        </w:rPr>
      </w:pPr>
    </w:p>
    <w:p w:rsidR="00AA0A7C" w:rsidRDefault="00AA0A7C" w:rsidP="00036F2E">
      <w:pPr>
        <w:spacing w:line="360" w:lineRule="auto"/>
        <w:jc w:val="both"/>
        <w:rPr>
          <w:rFonts w:eastAsia="Times New Roman"/>
          <w:b/>
          <w:bCs/>
          <w:sz w:val="24"/>
          <w:szCs w:val="24"/>
        </w:rPr>
      </w:pPr>
    </w:p>
    <w:p w:rsidR="00AA0A7C" w:rsidRDefault="00AA0A7C" w:rsidP="00036F2E">
      <w:pPr>
        <w:spacing w:line="360" w:lineRule="auto"/>
        <w:jc w:val="both"/>
        <w:rPr>
          <w:rFonts w:eastAsia="Times New Roman"/>
          <w:b/>
          <w:bCs/>
          <w:sz w:val="24"/>
          <w:szCs w:val="24"/>
        </w:rPr>
      </w:pPr>
    </w:p>
    <w:p w:rsidR="00DA3097" w:rsidRDefault="00DA3097" w:rsidP="003E55B1">
      <w:pPr>
        <w:jc w:val="both"/>
        <w:rPr>
          <w:rFonts w:eastAsia="Times New Roman"/>
          <w:b/>
          <w:bCs/>
          <w:sz w:val="24"/>
          <w:szCs w:val="24"/>
        </w:rPr>
      </w:pPr>
      <w:proofErr w:type="gramStart"/>
      <w:r>
        <w:rPr>
          <w:rFonts w:eastAsia="Times New Roman"/>
          <w:b/>
          <w:bCs/>
          <w:sz w:val="24"/>
          <w:szCs w:val="24"/>
        </w:rPr>
        <w:lastRenderedPageBreak/>
        <w:t>Tabel 2.</w:t>
      </w:r>
      <w:proofErr w:type="gramEnd"/>
      <w:r>
        <w:rPr>
          <w:rFonts w:eastAsia="Times New Roman"/>
          <w:b/>
          <w:bCs/>
          <w:sz w:val="24"/>
          <w:szCs w:val="24"/>
        </w:rPr>
        <w:t xml:space="preserve"> Distribusi Frekuensi Responden Berdasarkan Pengetahuan Perawat</w:t>
      </w:r>
    </w:p>
    <w:p w:rsidR="009B7562" w:rsidRDefault="009B7562" w:rsidP="003E55B1">
      <w:pPr>
        <w:jc w:val="both"/>
        <w:rPr>
          <w:rFonts w:eastAsia="Times New Roman"/>
          <w:b/>
          <w:bCs/>
          <w:sz w:val="24"/>
          <w:szCs w:val="24"/>
        </w:rPr>
      </w:pPr>
    </w:p>
    <w:tbl>
      <w:tblPr>
        <w:tblW w:w="4426" w:type="dxa"/>
        <w:tblInd w:w="142" w:type="dxa"/>
        <w:tblLayout w:type="fixed"/>
        <w:tblCellMar>
          <w:left w:w="0" w:type="dxa"/>
          <w:right w:w="0" w:type="dxa"/>
        </w:tblCellMar>
        <w:tblLook w:val="04A0"/>
      </w:tblPr>
      <w:tblGrid>
        <w:gridCol w:w="695"/>
        <w:gridCol w:w="1509"/>
        <w:gridCol w:w="19"/>
        <w:gridCol w:w="670"/>
        <w:gridCol w:w="25"/>
        <w:gridCol w:w="1483"/>
        <w:gridCol w:w="25"/>
      </w:tblGrid>
      <w:tr w:rsidR="00AA0A7C" w:rsidTr="00AA0A7C">
        <w:trPr>
          <w:gridAfter w:val="1"/>
          <w:wAfter w:w="25" w:type="dxa"/>
          <w:trHeight w:val="288"/>
        </w:trPr>
        <w:tc>
          <w:tcPr>
            <w:tcW w:w="695" w:type="dxa"/>
            <w:tcBorders>
              <w:top w:val="single" w:sz="8" w:space="0" w:color="auto"/>
              <w:bottom w:val="single" w:sz="8" w:space="0" w:color="auto"/>
            </w:tcBorders>
            <w:vAlign w:val="bottom"/>
          </w:tcPr>
          <w:p w:rsidR="00AA0A7C" w:rsidRDefault="00AA0A7C" w:rsidP="00464539">
            <w:pPr>
              <w:ind w:right="380"/>
              <w:jc w:val="right"/>
              <w:rPr>
                <w:sz w:val="20"/>
                <w:szCs w:val="20"/>
              </w:rPr>
            </w:pPr>
            <w:r>
              <w:rPr>
                <w:rFonts w:eastAsia="Times New Roman"/>
                <w:b/>
                <w:bCs/>
                <w:sz w:val="24"/>
                <w:szCs w:val="24"/>
              </w:rPr>
              <w:t>No</w:t>
            </w:r>
          </w:p>
        </w:tc>
        <w:tc>
          <w:tcPr>
            <w:tcW w:w="1509" w:type="dxa"/>
            <w:tcBorders>
              <w:top w:val="single" w:sz="8" w:space="0" w:color="auto"/>
              <w:bottom w:val="single" w:sz="8" w:space="0" w:color="auto"/>
            </w:tcBorders>
            <w:vAlign w:val="bottom"/>
          </w:tcPr>
          <w:p w:rsidR="00AA0A7C" w:rsidRDefault="00AA0A7C" w:rsidP="00464539">
            <w:pPr>
              <w:ind w:right="140"/>
              <w:jc w:val="center"/>
              <w:rPr>
                <w:sz w:val="20"/>
                <w:szCs w:val="20"/>
              </w:rPr>
            </w:pPr>
            <w:r>
              <w:rPr>
                <w:rFonts w:eastAsia="Times New Roman"/>
                <w:b/>
                <w:bCs/>
                <w:sz w:val="24"/>
                <w:szCs w:val="24"/>
              </w:rPr>
              <w:t>Pengetahuan</w:t>
            </w:r>
          </w:p>
        </w:tc>
        <w:tc>
          <w:tcPr>
            <w:tcW w:w="689" w:type="dxa"/>
            <w:gridSpan w:val="2"/>
            <w:tcBorders>
              <w:top w:val="single" w:sz="8" w:space="0" w:color="auto"/>
              <w:bottom w:val="single" w:sz="8" w:space="0" w:color="auto"/>
            </w:tcBorders>
            <w:vAlign w:val="bottom"/>
          </w:tcPr>
          <w:p w:rsidR="00AA0A7C" w:rsidRDefault="00AA0A7C" w:rsidP="00464539">
            <w:pPr>
              <w:rPr>
                <w:rFonts w:eastAsia="Times New Roman"/>
                <w:b/>
                <w:bCs/>
                <w:sz w:val="24"/>
                <w:szCs w:val="24"/>
              </w:rPr>
            </w:pPr>
            <w:r>
              <w:rPr>
                <w:rFonts w:eastAsia="Times New Roman"/>
                <w:b/>
                <w:bCs/>
                <w:sz w:val="24"/>
                <w:szCs w:val="24"/>
              </w:rPr>
              <w:t xml:space="preserve">        </w:t>
            </w:r>
            <w:r>
              <w:rPr>
                <w:rFonts w:eastAsia="Times New Roman"/>
                <w:b/>
                <w:bCs/>
                <w:sz w:val="24"/>
                <w:szCs w:val="24"/>
              </w:rPr>
              <w:t xml:space="preserve">   </w:t>
            </w:r>
          </w:p>
          <w:p w:rsidR="00AA0A7C" w:rsidRDefault="00AA0A7C" w:rsidP="00464539">
            <w:pPr>
              <w:rPr>
                <w:sz w:val="20"/>
                <w:szCs w:val="20"/>
              </w:rPr>
            </w:pPr>
            <w:r>
              <w:rPr>
                <w:rFonts w:eastAsia="Times New Roman"/>
                <w:b/>
                <w:bCs/>
                <w:sz w:val="24"/>
                <w:szCs w:val="24"/>
              </w:rPr>
              <w:t xml:space="preserve">    </w:t>
            </w:r>
            <w:r>
              <w:rPr>
                <w:rFonts w:eastAsia="Times New Roman"/>
                <w:b/>
                <w:bCs/>
                <w:sz w:val="24"/>
                <w:szCs w:val="24"/>
              </w:rPr>
              <w:t>(f)</w:t>
            </w:r>
          </w:p>
        </w:tc>
        <w:tc>
          <w:tcPr>
            <w:tcW w:w="1508" w:type="dxa"/>
            <w:gridSpan w:val="2"/>
            <w:tcBorders>
              <w:top w:val="single" w:sz="8" w:space="0" w:color="auto"/>
              <w:bottom w:val="single" w:sz="8" w:space="0" w:color="auto"/>
            </w:tcBorders>
            <w:vAlign w:val="bottom"/>
          </w:tcPr>
          <w:p w:rsidR="00AA0A7C" w:rsidRDefault="00AA0A7C" w:rsidP="00AA0A7C">
            <w:pPr>
              <w:jc w:val="center"/>
              <w:rPr>
                <w:rFonts w:eastAsia="Times New Roman"/>
                <w:b/>
                <w:bCs/>
                <w:sz w:val="24"/>
                <w:szCs w:val="24"/>
              </w:rPr>
            </w:pPr>
            <w:r>
              <w:rPr>
                <w:rFonts w:eastAsia="Times New Roman"/>
                <w:b/>
                <w:bCs/>
                <w:sz w:val="24"/>
                <w:szCs w:val="24"/>
              </w:rPr>
              <w:t>Percent</w:t>
            </w:r>
          </w:p>
          <w:p w:rsidR="00AA0A7C" w:rsidRDefault="00AA0A7C" w:rsidP="00AA0A7C">
            <w:pPr>
              <w:jc w:val="center"/>
              <w:rPr>
                <w:sz w:val="20"/>
                <w:szCs w:val="20"/>
              </w:rPr>
            </w:pPr>
            <w:r>
              <w:rPr>
                <w:rFonts w:eastAsia="Times New Roman"/>
                <w:b/>
                <w:bCs/>
                <w:sz w:val="24"/>
                <w:szCs w:val="24"/>
              </w:rPr>
              <w:t>(%)</w:t>
            </w:r>
          </w:p>
        </w:tc>
      </w:tr>
      <w:tr w:rsidR="00AA0A7C" w:rsidTr="00AA0A7C">
        <w:trPr>
          <w:trHeight w:val="268"/>
        </w:trPr>
        <w:tc>
          <w:tcPr>
            <w:tcW w:w="695" w:type="dxa"/>
            <w:vAlign w:val="bottom"/>
          </w:tcPr>
          <w:p w:rsidR="00AA0A7C" w:rsidRDefault="00AA0A7C" w:rsidP="00464539">
            <w:pPr>
              <w:spacing w:line="260" w:lineRule="exact"/>
              <w:ind w:right="440"/>
              <w:jc w:val="right"/>
              <w:rPr>
                <w:sz w:val="20"/>
                <w:szCs w:val="20"/>
              </w:rPr>
            </w:pPr>
            <w:r>
              <w:rPr>
                <w:rFonts w:eastAsia="Times New Roman"/>
                <w:sz w:val="24"/>
                <w:szCs w:val="24"/>
              </w:rPr>
              <w:t>1.</w:t>
            </w:r>
          </w:p>
        </w:tc>
        <w:tc>
          <w:tcPr>
            <w:tcW w:w="1528" w:type="dxa"/>
            <w:gridSpan w:val="2"/>
            <w:vAlign w:val="bottom"/>
          </w:tcPr>
          <w:p w:rsidR="00AA0A7C" w:rsidRDefault="00AA0A7C" w:rsidP="00464539">
            <w:pPr>
              <w:spacing w:line="260" w:lineRule="exact"/>
              <w:ind w:right="160"/>
              <w:jc w:val="center"/>
              <w:rPr>
                <w:sz w:val="20"/>
                <w:szCs w:val="20"/>
              </w:rPr>
            </w:pPr>
            <w:r>
              <w:rPr>
                <w:rFonts w:eastAsia="Times New Roman"/>
                <w:w w:val="96"/>
                <w:sz w:val="24"/>
                <w:szCs w:val="24"/>
              </w:rPr>
              <w:t>Baik</w:t>
            </w:r>
          </w:p>
        </w:tc>
        <w:tc>
          <w:tcPr>
            <w:tcW w:w="695" w:type="dxa"/>
            <w:gridSpan w:val="2"/>
            <w:vAlign w:val="bottom"/>
          </w:tcPr>
          <w:p w:rsidR="00AA0A7C" w:rsidRDefault="00AA0A7C" w:rsidP="00464539">
            <w:pPr>
              <w:spacing w:line="260" w:lineRule="exact"/>
              <w:ind w:left="140"/>
              <w:jc w:val="center"/>
              <w:rPr>
                <w:sz w:val="20"/>
                <w:szCs w:val="20"/>
              </w:rPr>
            </w:pPr>
            <w:r>
              <w:rPr>
                <w:rFonts w:eastAsia="Times New Roman"/>
                <w:w w:val="99"/>
                <w:sz w:val="24"/>
                <w:szCs w:val="24"/>
              </w:rPr>
              <w:t>28</w:t>
            </w:r>
          </w:p>
        </w:tc>
        <w:tc>
          <w:tcPr>
            <w:tcW w:w="1508" w:type="dxa"/>
            <w:gridSpan w:val="2"/>
            <w:vAlign w:val="bottom"/>
          </w:tcPr>
          <w:p w:rsidR="00AA0A7C" w:rsidRDefault="00AA0A7C" w:rsidP="00464539">
            <w:pPr>
              <w:spacing w:line="260" w:lineRule="exact"/>
              <w:ind w:left="100"/>
              <w:jc w:val="center"/>
              <w:rPr>
                <w:sz w:val="20"/>
                <w:szCs w:val="20"/>
              </w:rPr>
            </w:pPr>
            <w:r>
              <w:rPr>
                <w:rFonts w:eastAsia="Times New Roman"/>
                <w:w w:val="99"/>
                <w:sz w:val="24"/>
                <w:szCs w:val="24"/>
              </w:rPr>
              <w:t>50</w:t>
            </w:r>
          </w:p>
        </w:tc>
      </w:tr>
      <w:tr w:rsidR="00AA0A7C" w:rsidTr="00AA0A7C">
        <w:trPr>
          <w:trHeight w:val="283"/>
        </w:trPr>
        <w:tc>
          <w:tcPr>
            <w:tcW w:w="695" w:type="dxa"/>
            <w:vAlign w:val="bottom"/>
          </w:tcPr>
          <w:p w:rsidR="00AA0A7C" w:rsidRDefault="00AA0A7C" w:rsidP="00464539">
            <w:pPr>
              <w:ind w:right="420"/>
              <w:jc w:val="right"/>
              <w:rPr>
                <w:sz w:val="20"/>
                <w:szCs w:val="20"/>
              </w:rPr>
            </w:pPr>
            <w:r>
              <w:rPr>
                <w:rFonts w:eastAsia="Times New Roman"/>
                <w:sz w:val="24"/>
                <w:szCs w:val="24"/>
              </w:rPr>
              <w:t>2.</w:t>
            </w:r>
          </w:p>
        </w:tc>
        <w:tc>
          <w:tcPr>
            <w:tcW w:w="1528" w:type="dxa"/>
            <w:gridSpan w:val="2"/>
            <w:vAlign w:val="bottom"/>
          </w:tcPr>
          <w:p w:rsidR="00AA0A7C" w:rsidRDefault="00AA0A7C" w:rsidP="00464539">
            <w:pPr>
              <w:ind w:right="160"/>
              <w:jc w:val="center"/>
              <w:rPr>
                <w:sz w:val="20"/>
                <w:szCs w:val="20"/>
              </w:rPr>
            </w:pPr>
            <w:r>
              <w:rPr>
                <w:rFonts w:eastAsia="Times New Roman"/>
                <w:w w:val="99"/>
                <w:sz w:val="24"/>
                <w:szCs w:val="24"/>
              </w:rPr>
              <w:t>Cukup</w:t>
            </w:r>
          </w:p>
        </w:tc>
        <w:tc>
          <w:tcPr>
            <w:tcW w:w="695" w:type="dxa"/>
            <w:gridSpan w:val="2"/>
            <w:vAlign w:val="bottom"/>
          </w:tcPr>
          <w:p w:rsidR="00AA0A7C" w:rsidRDefault="00AA0A7C" w:rsidP="00464539">
            <w:pPr>
              <w:ind w:left="140"/>
              <w:jc w:val="center"/>
              <w:rPr>
                <w:sz w:val="20"/>
                <w:szCs w:val="20"/>
              </w:rPr>
            </w:pPr>
            <w:r>
              <w:rPr>
                <w:rFonts w:eastAsia="Times New Roman"/>
                <w:w w:val="99"/>
                <w:sz w:val="24"/>
                <w:szCs w:val="24"/>
              </w:rPr>
              <w:t>25</w:t>
            </w:r>
          </w:p>
        </w:tc>
        <w:tc>
          <w:tcPr>
            <w:tcW w:w="1508" w:type="dxa"/>
            <w:gridSpan w:val="2"/>
            <w:vAlign w:val="bottom"/>
          </w:tcPr>
          <w:p w:rsidR="00AA0A7C" w:rsidRDefault="00AA0A7C" w:rsidP="00464539">
            <w:pPr>
              <w:ind w:left="120"/>
              <w:jc w:val="center"/>
              <w:rPr>
                <w:sz w:val="20"/>
                <w:szCs w:val="20"/>
              </w:rPr>
            </w:pPr>
            <w:r>
              <w:rPr>
                <w:rFonts w:eastAsia="Times New Roman"/>
                <w:w w:val="99"/>
                <w:sz w:val="24"/>
                <w:szCs w:val="24"/>
              </w:rPr>
              <w:t>44,6</w:t>
            </w:r>
          </w:p>
        </w:tc>
      </w:tr>
      <w:tr w:rsidR="00AA0A7C" w:rsidTr="00AA0A7C">
        <w:trPr>
          <w:trHeight w:val="288"/>
        </w:trPr>
        <w:tc>
          <w:tcPr>
            <w:tcW w:w="695" w:type="dxa"/>
            <w:tcBorders>
              <w:bottom w:val="single" w:sz="8" w:space="0" w:color="auto"/>
            </w:tcBorders>
            <w:vAlign w:val="bottom"/>
          </w:tcPr>
          <w:p w:rsidR="00AA0A7C" w:rsidRDefault="00AA0A7C" w:rsidP="00464539">
            <w:pPr>
              <w:ind w:right="420"/>
              <w:jc w:val="right"/>
              <w:rPr>
                <w:sz w:val="20"/>
                <w:szCs w:val="20"/>
              </w:rPr>
            </w:pPr>
            <w:r>
              <w:rPr>
                <w:rFonts w:eastAsia="Times New Roman"/>
                <w:sz w:val="24"/>
                <w:szCs w:val="24"/>
              </w:rPr>
              <w:t>3.</w:t>
            </w:r>
          </w:p>
        </w:tc>
        <w:tc>
          <w:tcPr>
            <w:tcW w:w="1528" w:type="dxa"/>
            <w:gridSpan w:val="2"/>
            <w:tcBorders>
              <w:bottom w:val="single" w:sz="8" w:space="0" w:color="auto"/>
            </w:tcBorders>
            <w:vAlign w:val="bottom"/>
          </w:tcPr>
          <w:p w:rsidR="00AA0A7C" w:rsidRDefault="00AA0A7C" w:rsidP="00464539">
            <w:pPr>
              <w:ind w:right="160"/>
              <w:jc w:val="center"/>
              <w:rPr>
                <w:sz w:val="20"/>
                <w:szCs w:val="20"/>
              </w:rPr>
            </w:pPr>
            <w:r>
              <w:rPr>
                <w:rFonts w:eastAsia="Times New Roman"/>
                <w:w w:val="99"/>
                <w:sz w:val="24"/>
                <w:szCs w:val="24"/>
              </w:rPr>
              <w:t>Kurang</w:t>
            </w:r>
          </w:p>
        </w:tc>
        <w:tc>
          <w:tcPr>
            <w:tcW w:w="695" w:type="dxa"/>
            <w:gridSpan w:val="2"/>
            <w:tcBorders>
              <w:bottom w:val="single" w:sz="8" w:space="0" w:color="auto"/>
            </w:tcBorders>
            <w:vAlign w:val="bottom"/>
          </w:tcPr>
          <w:p w:rsidR="00AA0A7C" w:rsidRDefault="00AA0A7C" w:rsidP="00464539">
            <w:pPr>
              <w:jc w:val="center"/>
              <w:rPr>
                <w:sz w:val="20"/>
                <w:szCs w:val="20"/>
              </w:rPr>
            </w:pPr>
            <w:r>
              <w:rPr>
                <w:rFonts w:eastAsia="Times New Roman"/>
                <w:w w:val="99"/>
                <w:sz w:val="24"/>
                <w:szCs w:val="24"/>
              </w:rPr>
              <w:t xml:space="preserve">   3</w:t>
            </w:r>
          </w:p>
        </w:tc>
        <w:tc>
          <w:tcPr>
            <w:tcW w:w="1508" w:type="dxa"/>
            <w:gridSpan w:val="2"/>
            <w:tcBorders>
              <w:bottom w:val="single" w:sz="8" w:space="0" w:color="auto"/>
            </w:tcBorders>
            <w:vAlign w:val="bottom"/>
          </w:tcPr>
          <w:p w:rsidR="00AA0A7C" w:rsidRDefault="00AA0A7C" w:rsidP="00464539">
            <w:pPr>
              <w:ind w:left="120"/>
              <w:jc w:val="center"/>
              <w:rPr>
                <w:sz w:val="20"/>
                <w:szCs w:val="20"/>
              </w:rPr>
            </w:pPr>
            <w:r>
              <w:rPr>
                <w:rFonts w:eastAsia="Times New Roman"/>
                <w:w w:val="99"/>
                <w:sz w:val="24"/>
                <w:szCs w:val="24"/>
              </w:rPr>
              <w:t>5,4</w:t>
            </w:r>
          </w:p>
        </w:tc>
      </w:tr>
      <w:tr w:rsidR="00AA0A7C" w:rsidTr="00AA0A7C">
        <w:trPr>
          <w:trHeight w:val="275"/>
        </w:trPr>
        <w:tc>
          <w:tcPr>
            <w:tcW w:w="695" w:type="dxa"/>
            <w:tcBorders>
              <w:bottom w:val="single" w:sz="8" w:space="0" w:color="auto"/>
            </w:tcBorders>
            <w:vAlign w:val="bottom"/>
          </w:tcPr>
          <w:p w:rsidR="00AA0A7C" w:rsidRDefault="00AA0A7C" w:rsidP="00464539">
            <w:pPr>
              <w:rPr>
                <w:sz w:val="23"/>
                <w:szCs w:val="23"/>
              </w:rPr>
            </w:pPr>
          </w:p>
        </w:tc>
        <w:tc>
          <w:tcPr>
            <w:tcW w:w="1528" w:type="dxa"/>
            <w:gridSpan w:val="2"/>
            <w:tcBorders>
              <w:bottom w:val="single" w:sz="8" w:space="0" w:color="auto"/>
            </w:tcBorders>
            <w:vAlign w:val="bottom"/>
          </w:tcPr>
          <w:p w:rsidR="00AA0A7C" w:rsidRDefault="00AA0A7C" w:rsidP="00464539">
            <w:pPr>
              <w:spacing w:line="264" w:lineRule="exact"/>
              <w:ind w:right="160"/>
              <w:jc w:val="center"/>
              <w:rPr>
                <w:sz w:val="20"/>
                <w:szCs w:val="20"/>
              </w:rPr>
            </w:pPr>
            <w:r>
              <w:rPr>
                <w:rFonts w:eastAsia="Times New Roman"/>
                <w:b/>
                <w:bCs/>
                <w:sz w:val="24"/>
                <w:szCs w:val="24"/>
              </w:rPr>
              <w:t>Total</w:t>
            </w:r>
          </w:p>
        </w:tc>
        <w:tc>
          <w:tcPr>
            <w:tcW w:w="695" w:type="dxa"/>
            <w:gridSpan w:val="2"/>
            <w:tcBorders>
              <w:bottom w:val="single" w:sz="8" w:space="0" w:color="auto"/>
            </w:tcBorders>
            <w:vAlign w:val="bottom"/>
          </w:tcPr>
          <w:p w:rsidR="00AA0A7C" w:rsidRDefault="00AA0A7C" w:rsidP="00464539">
            <w:pPr>
              <w:spacing w:line="264" w:lineRule="exact"/>
              <w:ind w:left="140"/>
              <w:jc w:val="center"/>
              <w:rPr>
                <w:sz w:val="20"/>
                <w:szCs w:val="20"/>
              </w:rPr>
            </w:pPr>
            <w:r>
              <w:rPr>
                <w:rFonts w:eastAsia="Times New Roman"/>
                <w:b/>
                <w:bCs/>
                <w:w w:val="99"/>
                <w:sz w:val="24"/>
                <w:szCs w:val="24"/>
              </w:rPr>
              <w:t>56</w:t>
            </w:r>
          </w:p>
        </w:tc>
        <w:tc>
          <w:tcPr>
            <w:tcW w:w="1508" w:type="dxa"/>
            <w:gridSpan w:val="2"/>
            <w:tcBorders>
              <w:bottom w:val="single" w:sz="8" w:space="0" w:color="auto"/>
            </w:tcBorders>
            <w:vAlign w:val="bottom"/>
          </w:tcPr>
          <w:p w:rsidR="00AA0A7C" w:rsidRDefault="00AA0A7C" w:rsidP="00464539">
            <w:pPr>
              <w:spacing w:line="264" w:lineRule="exact"/>
              <w:ind w:left="120"/>
              <w:jc w:val="center"/>
              <w:rPr>
                <w:sz w:val="20"/>
                <w:szCs w:val="20"/>
              </w:rPr>
            </w:pPr>
            <w:r>
              <w:rPr>
                <w:rFonts w:eastAsia="Times New Roman"/>
                <w:b/>
                <w:bCs/>
                <w:w w:val="99"/>
                <w:sz w:val="24"/>
                <w:szCs w:val="24"/>
              </w:rPr>
              <w:t>100,0</w:t>
            </w:r>
          </w:p>
        </w:tc>
      </w:tr>
    </w:tbl>
    <w:p w:rsidR="00AA0A7C" w:rsidRDefault="00AA0A7C" w:rsidP="00036F2E">
      <w:pPr>
        <w:spacing w:line="360" w:lineRule="auto"/>
        <w:jc w:val="both"/>
        <w:rPr>
          <w:sz w:val="20"/>
          <w:szCs w:val="20"/>
        </w:rPr>
      </w:pPr>
    </w:p>
    <w:p w:rsidR="00E2540C" w:rsidRPr="00E2540C" w:rsidRDefault="002001A1" w:rsidP="00E2540C">
      <w:pPr>
        <w:spacing w:line="360" w:lineRule="auto"/>
        <w:ind w:firstLine="720"/>
        <w:jc w:val="both"/>
        <w:rPr>
          <w:rFonts w:eastAsia="Times New Roman"/>
          <w:sz w:val="24"/>
          <w:szCs w:val="24"/>
        </w:rPr>
      </w:pPr>
      <w:r>
        <w:rPr>
          <w:rFonts w:eastAsia="Times New Roman"/>
          <w:sz w:val="24"/>
          <w:szCs w:val="24"/>
        </w:rPr>
        <w:t>Hasil dari data tab</w:t>
      </w:r>
      <w:r w:rsidR="00AA0A7C">
        <w:rPr>
          <w:rFonts w:eastAsia="Times New Roman"/>
          <w:sz w:val="24"/>
          <w:szCs w:val="24"/>
        </w:rPr>
        <w:t>e diatas dapat dilihat bahwa dari 56 responden mayoritas memiliki pengetahuan baik sebanyak 28 (50%) responden dan pengetahuan kur</w:t>
      </w:r>
      <w:r w:rsidR="009B7562">
        <w:rPr>
          <w:rFonts w:eastAsia="Times New Roman"/>
          <w:sz w:val="24"/>
          <w:szCs w:val="24"/>
        </w:rPr>
        <w:t>ang sebanyak 3 (5</w:t>
      </w:r>
      <w:proofErr w:type="gramStart"/>
      <w:r w:rsidR="009B7562">
        <w:rPr>
          <w:rFonts w:eastAsia="Times New Roman"/>
          <w:sz w:val="24"/>
          <w:szCs w:val="24"/>
        </w:rPr>
        <w:t>,4</w:t>
      </w:r>
      <w:proofErr w:type="gramEnd"/>
      <w:r w:rsidR="009B7562">
        <w:rPr>
          <w:rFonts w:eastAsia="Times New Roman"/>
          <w:sz w:val="24"/>
          <w:szCs w:val="24"/>
        </w:rPr>
        <w:t>%) responde</w:t>
      </w:r>
      <w:r w:rsidR="00E2540C">
        <w:rPr>
          <w:rFonts w:eastAsia="Times New Roman"/>
          <w:sz w:val="24"/>
          <w:szCs w:val="24"/>
        </w:rPr>
        <w:t>n</w:t>
      </w:r>
    </w:p>
    <w:tbl>
      <w:tblPr>
        <w:tblpPr w:leftFromText="180" w:rightFromText="180" w:vertAnchor="page" w:horzAnchor="margin" w:tblpXSpec="right" w:tblpY="661"/>
        <w:tblW w:w="4632" w:type="dxa"/>
        <w:tblLayout w:type="fixed"/>
        <w:tblCellMar>
          <w:left w:w="0" w:type="dxa"/>
          <w:right w:w="0" w:type="dxa"/>
        </w:tblCellMar>
        <w:tblLook w:val="04A0"/>
      </w:tblPr>
      <w:tblGrid>
        <w:gridCol w:w="682"/>
        <w:gridCol w:w="2166"/>
        <w:gridCol w:w="700"/>
        <w:gridCol w:w="1084"/>
      </w:tblGrid>
      <w:tr w:rsidR="009B7562" w:rsidTr="009B7562">
        <w:trPr>
          <w:trHeight w:val="286"/>
        </w:trPr>
        <w:tc>
          <w:tcPr>
            <w:tcW w:w="682" w:type="dxa"/>
            <w:tcBorders>
              <w:top w:val="single" w:sz="8" w:space="0" w:color="auto"/>
              <w:bottom w:val="single" w:sz="8" w:space="0" w:color="auto"/>
            </w:tcBorders>
            <w:vAlign w:val="bottom"/>
          </w:tcPr>
          <w:p w:rsidR="009B7562" w:rsidRDefault="009B7562" w:rsidP="009B7562">
            <w:pPr>
              <w:spacing w:line="267" w:lineRule="exact"/>
              <w:ind w:left="180"/>
              <w:rPr>
                <w:sz w:val="20"/>
                <w:szCs w:val="20"/>
              </w:rPr>
            </w:pPr>
            <w:r>
              <w:rPr>
                <w:rFonts w:eastAsia="Times New Roman"/>
                <w:b/>
                <w:bCs/>
                <w:sz w:val="24"/>
                <w:szCs w:val="24"/>
              </w:rPr>
              <w:t>No.</w:t>
            </w:r>
          </w:p>
        </w:tc>
        <w:tc>
          <w:tcPr>
            <w:tcW w:w="2166" w:type="dxa"/>
            <w:tcBorders>
              <w:top w:val="single" w:sz="8" w:space="0" w:color="auto"/>
              <w:bottom w:val="single" w:sz="8" w:space="0" w:color="auto"/>
            </w:tcBorders>
            <w:vAlign w:val="bottom"/>
          </w:tcPr>
          <w:p w:rsidR="009B7562" w:rsidRDefault="009B7562" w:rsidP="009B7562">
            <w:pPr>
              <w:spacing w:line="267" w:lineRule="exact"/>
              <w:ind w:right="140"/>
              <w:jc w:val="center"/>
              <w:rPr>
                <w:sz w:val="20"/>
                <w:szCs w:val="20"/>
              </w:rPr>
            </w:pPr>
            <w:r>
              <w:rPr>
                <w:rFonts w:eastAsia="Times New Roman"/>
                <w:b/>
                <w:bCs/>
                <w:w w:val="99"/>
                <w:sz w:val="24"/>
                <w:szCs w:val="24"/>
              </w:rPr>
              <w:t>Pelaksanaan Perencanaan Pulang</w:t>
            </w:r>
          </w:p>
        </w:tc>
        <w:tc>
          <w:tcPr>
            <w:tcW w:w="700" w:type="dxa"/>
            <w:tcBorders>
              <w:top w:val="single" w:sz="8" w:space="0" w:color="auto"/>
              <w:bottom w:val="single" w:sz="8" w:space="0" w:color="auto"/>
            </w:tcBorders>
            <w:vAlign w:val="bottom"/>
          </w:tcPr>
          <w:p w:rsidR="009B7562" w:rsidRDefault="009B7562" w:rsidP="009B7562">
            <w:pPr>
              <w:spacing w:line="267" w:lineRule="exact"/>
              <w:rPr>
                <w:sz w:val="20"/>
                <w:szCs w:val="20"/>
              </w:rPr>
            </w:pPr>
            <w:r>
              <w:rPr>
                <w:rFonts w:eastAsia="Times New Roman"/>
                <w:b/>
                <w:bCs/>
                <w:sz w:val="24"/>
                <w:szCs w:val="24"/>
              </w:rPr>
              <w:t xml:space="preserve">    (f)     </w:t>
            </w:r>
          </w:p>
        </w:tc>
        <w:tc>
          <w:tcPr>
            <w:tcW w:w="1084" w:type="dxa"/>
            <w:tcBorders>
              <w:top w:val="single" w:sz="8" w:space="0" w:color="auto"/>
              <w:bottom w:val="single" w:sz="8" w:space="0" w:color="auto"/>
            </w:tcBorders>
            <w:vAlign w:val="bottom"/>
          </w:tcPr>
          <w:p w:rsidR="009B7562" w:rsidRDefault="009B7562" w:rsidP="009B7562">
            <w:pPr>
              <w:spacing w:line="267" w:lineRule="exact"/>
              <w:rPr>
                <w:rFonts w:eastAsia="Times New Roman"/>
                <w:b/>
                <w:bCs/>
                <w:sz w:val="24"/>
                <w:szCs w:val="24"/>
              </w:rPr>
            </w:pPr>
            <w:r>
              <w:rPr>
                <w:rFonts w:eastAsia="Times New Roman"/>
                <w:b/>
                <w:bCs/>
                <w:sz w:val="24"/>
                <w:szCs w:val="24"/>
              </w:rPr>
              <w:t xml:space="preserve">Percent    </w:t>
            </w:r>
          </w:p>
          <w:p w:rsidR="009B7562" w:rsidRDefault="009B7562" w:rsidP="009B7562">
            <w:pPr>
              <w:spacing w:line="267" w:lineRule="exact"/>
              <w:rPr>
                <w:sz w:val="20"/>
                <w:szCs w:val="20"/>
              </w:rPr>
            </w:pPr>
            <w:r>
              <w:rPr>
                <w:rFonts w:eastAsia="Times New Roman"/>
                <w:b/>
                <w:bCs/>
                <w:sz w:val="24"/>
                <w:szCs w:val="24"/>
              </w:rPr>
              <w:t xml:space="preserve">     (%)</w:t>
            </w:r>
          </w:p>
        </w:tc>
      </w:tr>
      <w:tr w:rsidR="009B7562" w:rsidTr="009B7562">
        <w:trPr>
          <w:trHeight w:val="279"/>
        </w:trPr>
        <w:tc>
          <w:tcPr>
            <w:tcW w:w="682" w:type="dxa"/>
            <w:vAlign w:val="bottom"/>
          </w:tcPr>
          <w:p w:rsidR="009B7562" w:rsidRDefault="009B7562" w:rsidP="009B7562">
            <w:pPr>
              <w:spacing w:line="262" w:lineRule="exact"/>
              <w:ind w:left="180"/>
              <w:rPr>
                <w:sz w:val="20"/>
                <w:szCs w:val="20"/>
              </w:rPr>
            </w:pPr>
            <w:r>
              <w:rPr>
                <w:rFonts w:eastAsia="Times New Roman"/>
                <w:sz w:val="24"/>
                <w:szCs w:val="24"/>
              </w:rPr>
              <w:t>1.</w:t>
            </w:r>
          </w:p>
        </w:tc>
        <w:tc>
          <w:tcPr>
            <w:tcW w:w="2166" w:type="dxa"/>
            <w:vAlign w:val="bottom"/>
          </w:tcPr>
          <w:p w:rsidR="009B7562" w:rsidRDefault="009B7562" w:rsidP="009B7562">
            <w:pPr>
              <w:spacing w:line="262" w:lineRule="exact"/>
              <w:ind w:right="140"/>
              <w:jc w:val="center"/>
              <w:rPr>
                <w:sz w:val="20"/>
                <w:szCs w:val="20"/>
              </w:rPr>
            </w:pPr>
            <w:r>
              <w:rPr>
                <w:rFonts w:eastAsia="Times New Roman"/>
                <w:sz w:val="24"/>
                <w:szCs w:val="24"/>
              </w:rPr>
              <w:t>Baik</w:t>
            </w:r>
          </w:p>
        </w:tc>
        <w:tc>
          <w:tcPr>
            <w:tcW w:w="700" w:type="dxa"/>
            <w:vAlign w:val="bottom"/>
          </w:tcPr>
          <w:p w:rsidR="009B7562" w:rsidRDefault="009B7562" w:rsidP="009B7562">
            <w:pPr>
              <w:spacing w:line="262" w:lineRule="exact"/>
              <w:rPr>
                <w:sz w:val="20"/>
                <w:szCs w:val="20"/>
              </w:rPr>
            </w:pPr>
            <w:r>
              <w:rPr>
                <w:rFonts w:eastAsia="Times New Roman"/>
                <w:sz w:val="24"/>
                <w:szCs w:val="24"/>
              </w:rPr>
              <w:t xml:space="preserve">    22</w:t>
            </w:r>
          </w:p>
        </w:tc>
        <w:tc>
          <w:tcPr>
            <w:tcW w:w="1084" w:type="dxa"/>
            <w:vAlign w:val="bottom"/>
          </w:tcPr>
          <w:p w:rsidR="009B7562" w:rsidRDefault="009B7562" w:rsidP="009B7562">
            <w:pPr>
              <w:spacing w:line="262" w:lineRule="exact"/>
              <w:ind w:left="180"/>
              <w:rPr>
                <w:sz w:val="20"/>
                <w:szCs w:val="20"/>
              </w:rPr>
            </w:pPr>
            <w:r>
              <w:rPr>
                <w:rFonts w:eastAsia="Times New Roman"/>
                <w:w w:val="99"/>
                <w:sz w:val="24"/>
                <w:szCs w:val="24"/>
              </w:rPr>
              <w:t xml:space="preserve">  39,3</w:t>
            </w:r>
          </w:p>
        </w:tc>
      </w:tr>
      <w:tr w:rsidR="009B7562" w:rsidTr="009B7562">
        <w:trPr>
          <w:trHeight w:val="294"/>
        </w:trPr>
        <w:tc>
          <w:tcPr>
            <w:tcW w:w="682" w:type="dxa"/>
            <w:vAlign w:val="bottom"/>
          </w:tcPr>
          <w:p w:rsidR="009B7562" w:rsidRDefault="009B7562" w:rsidP="009B7562">
            <w:pPr>
              <w:ind w:left="220"/>
              <w:rPr>
                <w:sz w:val="20"/>
                <w:szCs w:val="20"/>
              </w:rPr>
            </w:pPr>
            <w:r>
              <w:rPr>
                <w:rFonts w:eastAsia="Times New Roman"/>
                <w:sz w:val="24"/>
                <w:szCs w:val="24"/>
              </w:rPr>
              <w:t>2.</w:t>
            </w:r>
          </w:p>
        </w:tc>
        <w:tc>
          <w:tcPr>
            <w:tcW w:w="2166" w:type="dxa"/>
            <w:vAlign w:val="bottom"/>
          </w:tcPr>
          <w:p w:rsidR="009B7562" w:rsidRDefault="009B7562" w:rsidP="009B7562">
            <w:pPr>
              <w:ind w:right="160"/>
              <w:jc w:val="center"/>
              <w:rPr>
                <w:sz w:val="20"/>
                <w:szCs w:val="20"/>
              </w:rPr>
            </w:pPr>
            <w:r>
              <w:rPr>
                <w:rFonts w:eastAsia="Times New Roman"/>
                <w:w w:val="99"/>
                <w:sz w:val="24"/>
                <w:szCs w:val="24"/>
              </w:rPr>
              <w:t>Cukup</w:t>
            </w:r>
          </w:p>
        </w:tc>
        <w:tc>
          <w:tcPr>
            <w:tcW w:w="700" w:type="dxa"/>
            <w:vAlign w:val="bottom"/>
          </w:tcPr>
          <w:p w:rsidR="009B7562" w:rsidRDefault="009B7562" w:rsidP="009B7562">
            <w:pPr>
              <w:rPr>
                <w:sz w:val="20"/>
                <w:szCs w:val="20"/>
              </w:rPr>
            </w:pPr>
            <w:r>
              <w:rPr>
                <w:rFonts w:eastAsia="Times New Roman"/>
                <w:sz w:val="24"/>
                <w:szCs w:val="24"/>
              </w:rPr>
              <w:t xml:space="preserve">    23</w:t>
            </w:r>
          </w:p>
        </w:tc>
        <w:tc>
          <w:tcPr>
            <w:tcW w:w="1084" w:type="dxa"/>
            <w:vAlign w:val="bottom"/>
          </w:tcPr>
          <w:p w:rsidR="009B7562" w:rsidRDefault="009B7562" w:rsidP="009B7562">
            <w:pPr>
              <w:ind w:left="180"/>
              <w:rPr>
                <w:sz w:val="20"/>
                <w:szCs w:val="20"/>
              </w:rPr>
            </w:pPr>
            <w:r>
              <w:rPr>
                <w:rFonts w:eastAsia="Times New Roman"/>
                <w:w w:val="99"/>
                <w:sz w:val="24"/>
                <w:szCs w:val="24"/>
              </w:rPr>
              <w:t xml:space="preserve">  41,1</w:t>
            </w:r>
          </w:p>
        </w:tc>
      </w:tr>
      <w:tr w:rsidR="009B7562" w:rsidTr="009B7562">
        <w:trPr>
          <w:trHeight w:val="299"/>
        </w:trPr>
        <w:tc>
          <w:tcPr>
            <w:tcW w:w="682" w:type="dxa"/>
            <w:tcBorders>
              <w:bottom w:val="single" w:sz="8" w:space="0" w:color="auto"/>
            </w:tcBorders>
            <w:vAlign w:val="bottom"/>
          </w:tcPr>
          <w:p w:rsidR="009B7562" w:rsidRDefault="009B7562" w:rsidP="009B7562">
            <w:pPr>
              <w:ind w:left="220"/>
              <w:rPr>
                <w:sz w:val="20"/>
                <w:szCs w:val="20"/>
              </w:rPr>
            </w:pPr>
            <w:r>
              <w:rPr>
                <w:rFonts w:eastAsia="Times New Roman"/>
                <w:sz w:val="24"/>
                <w:szCs w:val="24"/>
              </w:rPr>
              <w:t>3.</w:t>
            </w:r>
          </w:p>
        </w:tc>
        <w:tc>
          <w:tcPr>
            <w:tcW w:w="2166" w:type="dxa"/>
            <w:tcBorders>
              <w:bottom w:val="single" w:sz="8" w:space="0" w:color="auto"/>
            </w:tcBorders>
            <w:vAlign w:val="bottom"/>
          </w:tcPr>
          <w:p w:rsidR="009B7562" w:rsidRDefault="009B7562" w:rsidP="009B7562">
            <w:pPr>
              <w:ind w:right="160"/>
              <w:jc w:val="center"/>
              <w:rPr>
                <w:sz w:val="20"/>
                <w:szCs w:val="20"/>
              </w:rPr>
            </w:pPr>
            <w:r>
              <w:rPr>
                <w:rFonts w:eastAsia="Times New Roman"/>
                <w:w w:val="99"/>
                <w:sz w:val="24"/>
                <w:szCs w:val="24"/>
              </w:rPr>
              <w:t>Kurang</w:t>
            </w:r>
          </w:p>
        </w:tc>
        <w:tc>
          <w:tcPr>
            <w:tcW w:w="700" w:type="dxa"/>
            <w:tcBorders>
              <w:bottom w:val="single" w:sz="8" w:space="0" w:color="auto"/>
            </w:tcBorders>
            <w:vAlign w:val="bottom"/>
          </w:tcPr>
          <w:p w:rsidR="009B7562" w:rsidRDefault="009B7562" w:rsidP="009B7562">
            <w:pPr>
              <w:rPr>
                <w:sz w:val="20"/>
                <w:szCs w:val="20"/>
              </w:rPr>
            </w:pPr>
            <w:r>
              <w:rPr>
                <w:rFonts w:eastAsia="Times New Roman"/>
                <w:sz w:val="24"/>
                <w:szCs w:val="24"/>
              </w:rPr>
              <w:t xml:space="preserve">    11</w:t>
            </w:r>
          </w:p>
        </w:tc>
        <w:tc>
          <w:tcPr>
            <w:tcW w:w="1084" w:type="dxa"/>
            <w:tcBorders>
              <w:bottom w:val="single" w:sz="8" w:space="0" w:color="auto"/>
            </w:tcBorders>
            <w:vAlign w:val="bottom"/>
          </w:tcPr>
          <w:p w:rsidR="009B7562" w:rsidRDefault="009B7562" w:rsidP="009B7562">
            <w:pPr>
              <w:ind w:left="180"/>
              <w:rPr>
                <w:sz w:val="20"/>
                <w:szCs w:val="20"/>
              </w:rPr>
            </w:pPr>
            <w:r>
              <w:rPr>
                <w:rFonts w:eastAsia="Times New Roman"/>
                <w:w w:val="99"/>
                <w:sz w:val="24"/>
                <w:szCs w:val="24"/>
              </w:rPr>
              <w:t xml:space="preserve">  19,6</w:t>
            </w:r>
          </w:p>
        </w:tc>
      </w:tr>
      <w:tr w:rsidR="009B7562" w:rsidTr="009B7562">
        <w:trPr>
          <w:trHeight w:val="281"/>
        </w:trPr>
        <w:tc>
          <w:tcPr>
            <w:tcW w:w="682" w:type="dxa"/>
            <w:vAlign w:val="bottom"/>
          </w:tcPr>
          <w:p w:rsidR="009B7562" w:rsidRDefault="009B7562" w:rsidP="009B7562"/>
        </w:tc>
        <w:tc>
          <w:tcPr>
            <w:tcW w:w="2166" w:type="dxa"/>
            <w:vAlign w:val="bottom"/>
          </w:tcPr>
          <w:p w:rsidR="009B7562" w:rsidRDefault="009B7562" w:rsidP="009B7562">
            <w:pPr>
              <w:spacing w:line="263" w:lineRule="exact"/>
              <w:ind w:right="140"/>
              <w:jc w:val="center"/>
              <w:rPr>
                <w:sz w:val="20"/>
                <w:szCs w:val="20"/>
              </w:rPr>
            </w:pPr>
            <w:r>
              <w:rPr>
                <w:rFonts w:eastAsia="Times New Roman"/>
                <w:b/>
                <w:bCs/>
                <w:w w:val="98"/>
                <w:sz w:val="24"/>
                <w:szCs w:val="24"/>
              </w:rPr>
              <w:t>Total</w:t>
            </w:r>
          </w:p>
        </w:tc>
        <w:tc>
          <w:tcPr>
            <w:tcW w:w="700" w:type="dxa"/>
            <w:vAlign w:val="bottom"/>
          </w:tcPr>
          <w:p w:rsidR="009B7562" w:rsidRDefault="009B7562" w:rsidP="009B7562">
            <w:pPr>
              <w:spacing w:line="263" w:lineRule="exact"/>
              <w:rPr>
                <w:sz w:val="20"/>
                <w:szCs w:val="20"/>
              </w:rPr>
            </w:pPr>
            <w:r>
              <w:rPr>
                <w:rFonts w:eastAsia="Times New Roman"/>
                <w:b/>
                <w:bCs/>
                <w:sz w:val="24"/>
                <w:szCs w:val="24"/>
              </w:rPr>
              <w:t xml:space="preserve">    56</w:t>
            </w:r>
          </w:p>
        </w:tc>
        <w:tc>
          <w:tcPr>
            <w:tcW w:w="1084" w:type="dxa"/>
            <w:vAlign w:val="bottom"/>
          </w:tcPr>
          <w:p w:rsidR="009B7562" w:rsidRDefault="009B7562" w:rsidP="009B7562">
            <w:pPr>
              <w:spacing w:line="263" w:lineRule="exact"/>
              <w:ind w:left="180"/>
              <w:rPr>
                <w:sz w:val="20"/>
                <w:szCs w:val="20"/>
              </w:rPr>
            </w:pPr>
            <w:r>
              <w:rPr>
                <w:rFonts w:eastAsia="Times New Roman"/>
                <w:b/>
                <w:bCs/>
                <w:w w:val="99"/>
                <w:sz w:val="24"/>
                <w:szCs w:val="24"/>
              </w:rPr>
              <w:t xml:space="preserve">  100,0</w:t>
            </w:r>
          </w:p>
        </w:tc>
      </w:tr>
    </w:tbl>
    <w:p w:rsidR="002001A1" w:rsidRDefault="00E2540C" w:rsidP="002001A1">
      <w:pPr>
        <w:spacing w:line="360" w:lineRule="auto"/>
        <w:jc w:val="both"/>
        <w:rPr>
          <w:rFonts w:eastAsia="Times New Roman"/>
          <w:sz w:val="24"/>
          <w:szCs w:val="24"/>
        </w:rPr>
      </w:pPr>
      <w:r>
        <w:rPr>
          <w:rFonts w:eastAsia="Times New Roman"/>
          <w:sz w:val="24"/>
          <w:szCs w:val="24"/>
        </w:rPr>
        <w:t>Hasil analisis berdasarkan tabel 3 diperoleh dari 56 responden mayoritas pelaksanaan perencanaan pulang cukup sebanyak 23</w:t>
      </w:r>
      <w:r w:rsidR="002001A1">
        <w:rPr>
          <w:rFonts w:eastAsia="Times New Roman"/>
          <w:sz w:val="24"/>
          <w:szCs w:val="24"/>
        </w:rPr>
        <w:t xml:space="preserve"> (41</w:t>
      </w:r>
      <w:proofErr w:type="gramStart"/>
      <w:r w:rsidR="002001A1">
        <w:rPr>
          <w:rFonts w:eastAsia="Times New Roman"/>
          <w:sz w:val="24"/>
          <w:szCs w:val="24"/>
        </w:rPr>
        <w:t>,1</w:t>
      </w:r>
      <w:proofErr w:type="gramEnd"/>
      <w:r w:rsidR="002001A1">
        <w:rPr>
          <w:rFonts w:eastAsia="Times New Roman"/>
          <w:sz w:val="24"/>
          <w:szCs w:val="24"/>
        </w:rPr>
        <w:t>%) responden dibandingkan hasil pelaksanaan yang baik dan kurang.</w:t>
      </w:r>
    </w:p>
    <w:p w:rsidR="002001A1" w:rsidRDefault="002001A1" w:rsidP="00E2540C">
      <w:pPr>
        <w:spacing w:line="360" w:lineRule="auto"/>
        <w:jc w:val="both"/>
        <w:rPr>
          <w:rFonts w:eastAsia="Times New Roman"/>
          <w:sz w:val="24"/>
          <w:szCs w:val="24"/>
        </w:rPr>
      </w:pPr>
    </w:p>
    <w:p w:rsidR="00E2540C" w:rsidRPr="002001A1" w:rsidRDefault="00E2540C" w:rsidP="00E2540C">
      <w:pPr>
        <w:spacing w:line="360" w:lineRule="auto"/>
        <w:jc w:val="both"/>
        <w:rPr>
          <w:rFonts w:eastAsia="Times New Roman"/>
          <w:b/>
          <w:sz w:val="24"/>
          <w:szCs w:val="24"/>
        </w:rPr>
      </w:pPr>
      <w:r>
        <w:rPr>
          <w:rFonts w:eastAsia="Times New Roman"/>
          <w:sz w:val="24"/>
          <w:szCs w:val="24"/>
        </w:rPr>
        <w:t xml:space="preserve"> </w:t>
      </w:r>
      <w:proofErr w:type="gramStart"/>
      <w:r w:rsidR="002001A1" w:rsidRPr="002001A1">
        <w:rPr>
          <w:rFonts w:eastAsia="Times New Roman"/>
          <w:b/>
          <w:sz w:val="24"/>
          <w:szCs w:val="24"/>
        </w:rPr>
        <w:t>Tabel 3.</w:t>
      </w:r>
      <w:proofErr w:type="gramEnd"/>
      <w:r w:rsidR="002001A1" w:rsidRPr="002001A1">
        <w:rPr>
          <w:rFonts w:eastAsia="Times New Roman"/>
          <w:b/>
          <w:sz w:val="24"/>
          <w:szCs w:val="24"/>
        </w:rPr>
        <w:t xml:space="preserve"> Distribusi Frekuensi Pelaksanaan Perencanaan Pulang</w:t>
      </w:r>
    </w:p>
    <w:p w:rsidR="00AA0A7C" w:rsidRDefault="00AA0A7C" w:rsidP="00DA3097">
      <w:pPr>
        <w:spacing w:line="262" w:lineRule="exact"/>
        <w:rPr>
          <w:sz w:val="20"/>
          <w:szCs w:val="20"/>
        </w:rPr>
      </w:pPr>
    </w:p>
    <w:p w:rsidR="00AA0A7C" w:rsidRDefault="00AA0A7C" w:rsidP="00DA3097">
      <w:pPr>
        <w:spacing w:line="262" w:lineRule="exact"/>
        <w:rPr>
          <w:sz w:val="20"/>
          <w:szCs w:val="20"/>
        </w:rPr>
      </w:pPr>
    </w:p>
    <w:p w:rsidR="00AA0A7C" w:rsidRDefault="00AA0A7C" w:rsidP="00DA3097">
      <w:pPr>
        <w:spacing w:line="262" w:lineRule="exact"/>
        <w:rPr>
          <w:sz w:val="20"/>
          <w:szCs w:val="20"/>
        </w:rPr>
      </w:pPr>
    </w:p>
    <w:p w:rsidR="00AA0A7C" w:rsidRDefault="00AA0A7C" w:rsidP="00DA3097">
      <w:pPr>
        <w:spacing w:line="262" w:lineRule="exact"/>
        <w:rPr>
          <w:sz w:val="20"/>
          <w:szCs w:val="20"/>
        </w:rPr>
      </w:pPr>
    </w:p>
    <w:p w:rsidR="00AA0A7C" w:rsidRDefault="00AA0A7C" w:rsidP="00C87818">
      <w:pPr>
        <w:spacing w:line="262" w:lineRule="exact"/>
        <w:ind w:left="425"/>
        <w:rPr>
          <w:sz w:val="20"/>
          <w:szCs w:val="20"/>
        </w:rPr>
      </w:pPr>
    </w:p>
    <w:p w:rsidR="00AA0A7C" w:rsidRDefault="00AA0A7C" w:rsidP="00DA3097">
      <w:pPr>
        <w:spacing w:line="262" w:lineRule="exact"/>
        <w:rPr>
          <w:sz w:val="20"/>
          <w:szCs w:val="20"/>
        </w:rPr>
      </w:pPr>
    </w:p>
    <w:p w:rsidR="00AA0A7C" w:rsidRDefault="00AA0A7C" w:rsidP="00DA3097">
      <w:pPr>
        <w:spacing w:line="262" w:lineRule="exact"/>
        <w:rPr>
          <w:sz w:val="20"/>
          <w:szCs w:val="20"/>
        </w:rPr>
      </w:pPr>
    </w:p>
    <w:p w:rsidR="00AA0A7C" w:rsidRDefault="00AA0A7C" w:rsidP="00DA3097">
      <w:pPr>
        <w:spacing w:line="262" w:lineRule="exact"/>
        <w:rPr>
          <w:sz w:val="20"/>
          <w:szCs w:val="20"/>
        </w:rPr>
      </w:pPr>
    </w:p>
    <w:p w:rsidR="00AA0A7C" w:rsidRDefault="00AA0A7C" w:rsidP="00DA3097">
      <w:pPr>
        <w:spacing w:line="262" w:lineRule="exact"/>
        <w:rPr>
          <w:sz w:val="20"/>
          <w:szCs w:val="20"/>
        </w:rPr>
      </w:pPr>
    </w:p>
    <w:p w:rsidR="00AA0A7C" w:rsidRDefault="00AA0A7C" w:rsidP="00AA0A7C">
      <w:pPr>
        <w:spacing w:line="262" w:lineRule="exact"/>
        <w:ind w:left="-426" w:right="3663"/>
        <w:rPr>
          <w:sz w:val="20"/>
          <w:szCs w:val="20"/>
        </w:rPr>
      </w:pPr>
    </w:p>
    <w:p w:rsidR="00AA0A7C" w:rsidRDefault="00AA0A7C" w:rsidP="00DA3097">
      <w:pPr>
        <w:spacing w:line="262" w:lineRule="exact"/>
        <w:rPr>
          <w:sz w:val="20"/>
          <w:szCs w:val="20"/>
        </w:rPr>
      </w:pPr>
    </w:p>
    <w:p w:rsidR="00AA0A7C" w:rsidRDefault="00AA0A7C" w:rsidP="00DA3097">
      <w:pPr>
        <w:spacing w:line="262" w:lineRule="exact"/>
        <w:rPr>
          <w:sz w:val="20"/>
          <w:szCs w:val="20"/>
        </w:rPr>
      </w:pPr>
    </w:p>
    <w:p w:rsidR="00AA0A7C" w:rsidRDefault="00AA0A7C" w:rsidP="00DA3097">
      <w:pPr>
        <w:spacing w:line="262" w:lineRule="exact"/>
        <w:rPr>
          <w:sz w:val="20"/>
          <w:szCs w:val="20"/>
        </w:rPr>
      </w:pPr>
    </w:p>
    <w:p w:rsidR="00AA0A7C" w:rsidRDefault="00AA0A7C" w:rsidP="00DA3097">
      <w:pPr>
        <w:spacing w:line="262" w:lineRule="exact"/>
        <w:rPr>
          <w:sz w:val="20"/>
          <w:szCs w:val="20"/>
        </w:rPr>
      </w:pPr>
    </w:p>
    <w:p w:rsidR="00E2540C" w:rsidRDefault="00E2540C" w:rsidP="00DA3097">
      <w:pPr>
        <w:spacing w:line="262" w:lineRule="exact"/>
        <w:rPr>
          <w:sz w:val="20"/>
          <w:szCs w:val="20"/>
        </w:rPr>
        <w:sectPr w:rsidR="00E2540C" w:rsidSect="009B7562">
          <w:type w:val="continuous"/>
          <w:pgSz w:w="12240" w:h="15844"/>
          <w:pgMar w:top="701" w:right="1041" w:bottom="881" w:left="1440" w:header="0" w:footer="0" w:gutter="0"/>
          <w:cols w:num="2" w:space="544"/>
        </w:sectPr>
      </w:pPr>
    </w:p>
    <w:p w:rsidR="00DA3097" w:rsidRDefault="00DA3097" w:rsidP="00E2540C">
      <w:pPr>
        <w:spacing w:line="360" w:lineRule="auto"/>
        <w:jc w:val="both"/>
        <w:rPr>
          <w:rFonts w:eastAsia="Times New Roman"/>
          <w:sz w:val="24"/>
          <w:szCs w:val="24"/>
        </w:rPr>
      </w:pPr>
    </w:p>
    <w:tbl>
      <w:tblPr>
        <w:tblW w:w="4824" w:type="dxa"/>
        <w:tblLayout w:type="fixed"/>
        <w:tblCellMar>
          <w:left w:w="0" w:type="dxa"/>
          <w:right w:w="0" w:type="dxa"/>
        </w:tblCellMar>
        <w:tblLook w:val="04A0"/>
      </w:tblPr>
      <w:tblGrid>
        <w:gridCol w:w="709"/>
        <w:gridCol w:w="425"/>
        <w:gridCol w:w="426"/>
        <w:gridCol w:w="426"/>
        <w:gridCol w:w="426"/>
        <w:gridCol w:w="567"/>
        <w:gridCol w:w="425"/>
        <w:gridCol w:w="426"/>
        <w:gridCol w:w="425"/>
        <w:gridCol w:w="569"/>
      </w:tblGrid>
      <w:tr w:rsidR="00C87818" w:rsidRPr="00E2540C" w:rsidTr="00C87818">
        <w:trPr>
          <w:trHeight w:val="276"/>
        </w:trPr>
        <w:tc>
          <w:tcPr>
            <w:tcW w:w="709" w:type="dxa"/>
            <w:vAlign w:val="bottom"/>
          </w:tcPr>
          <w:p w:rsidR="00DA3097" w:rsidRPr="00E2540C" w:rsidRDefault="00DA3097" w:rsidP="00EE1B13">
            <w:pPr>
              <w:ind w:left="700"/>
              <w:rPr>
                <w:sz w:val="18"/>
                <w:szCs w:val="18"/>
              </w:rPr>
            </w:pPr>
            <w:proofErr w:type="gramStart"/>
            <w:r w:rsidRPr="00E2540C">
              <w:rPr>
                <w:rFonts w:eastAsia="Times New Roman"/>
                <w:b/>
                <w:bCs/>
                <w:sz w:val="18"/>
                <w:szCs w:val="18"/>
              </w:rPr>
              <w:t>Tabel  4</w:t>
            </w:r>
            <w:proofErr w:type="gramEnd"/>
            <w:r w:rsidRPr="00E2540C">
              <w:rPr>
                <w:rFonts w:eastAsia="Times New Roman"/>
                <w:b/>
                <w:bCs/>
                <w:sz w:val="18"/>
                <w:szCs w:val="18"/>
              </w:rPr>
              <w:t>.</w:t>
            </w:r>
          </w:p>
        </w:tc>
        <w:tc>
          <w:tcPr>
            <w:tcW w:w="851" w:type="dxa"/>
            <w:gridSpan w:val="2"/>
            <w:vAlign w:val="bottom"/>
          </w:tcPr>
          <w:p w:rsidR="00DA3097" w:rsidRPr="00E2540C" w:rsidRDefault="00DA3097" w:rsidP="00EE1B13">
            <w:pPr>
              <w:rPr>
                <w:sz w:val="18"/>
                <w:szCs w:val="18"/>
              </w:rPr>
            </w:pPr>
            <w:r w:rsidRPr="00E2540C">
              <w:rPr>
                <w:rFonts w:eastAsia="Times New Roman"/>
                <w:b/>
                <w:bCs/>
                <w:sz w:val="18"/>
                <w:szCs w:val="18"/>
              </w:rPr>
              <w:t>Tabel</w:t>
            </w:r>
          </w:p>
        </w:tc>
        <w:tc>
          <w:tcPr>
            <w:tcW w:w="2270" w:type="dxa"/>
            <w:gridSpan w:val="5"/>
            <w:vAlign w:val="bottom"/>
          </w:tcPr>
          <w:p w:rsidR="00DA3097" w:rsidRPr="00E2540C" w:rsidRDefault="00DA3097" w:rsidP="00EE1B13">
            <w:pPr>
              <w:ind w:left="60"/>
              <w:rPr>
                <w:sz w:val="18"/>
                <w:szCs w:val="18"/>
              </w:rPr>
            </w:pPr>
            <w:r w:rsidRPr="00E2540C">
              <w:rPr>
                <w:rFonts w:eastAsia="Times New Roman"/>
                <w:b/>
                <w:bCs/>
                <w:sz w:val="18"/>
                <w:szCs w:val="18"/>
              </w:rPr>
              <w:t>Berdasarkan  Hubungan    Pengetahuan  Perawat</w:t>
            </w:r>
          </w:p>
        </w:tc>
        <w:tc>
          <w:tcPr>
            <w:tcW w:w="994" w:type="dxa"/>
            <w:gridSpan w:val="2"/>
            <w:vAlign w:val="bottom"/>
          </w:tcPr>
          <w:p w:rsidR="00DA3097" w:rsidRPr="00E2540C" w:rsidRDefault="00DA3097" w:rsidP="00EE1B13">
            <w:pPr>
              <w:ind w:left="80"/>
              <w:rPr>
                <w:sz w:val="18"/>
                <w:szCs w:val="18"/>
              </w:rPr>
            </w:pPr>
            <w:r w:rsidRPr="00E2540C">
              <w:rPr>
                <w:rFonts w:eastAsia="Times New Roman"/>
                <w:b/>
                <w:bCs/>
                <w:sz w:val="18"/>
                <w:szCs w:val="18"/>
              </w:rPr>
              <w:t>dengan</w:t>
            </w:r>
          </w:p>
        </w:tc>
      </w:tr>
      <w:tr w:rsidR="00C87818" w:rsidRPr="00E2540C" w:rsidTr="00C87818">
        <w:trPr>
          <w:trHeight w:val="276"/>
        </w:trPr>
        <w:tc>
          <w:tcPr>
            <w:tcW w:w="709" w:type="dxa"/>
            <w:vAlign w:val="bottom"/>
          </w:tcPr>
          <w:p w:rsidR="00DA3097" w:rsidRPr="00E2540C" w:rsidRDefault="00DA3097" w:rsidP="00EE1B13">
            <w:pPr>
              <w:rPr>
                <w:sz w:val="18"/>
                <w:szCs w:val="18"/>
              </w:rPr>
            </w:pPr>
          </w:p>
        </w:tc>
        <w:tc>
          <w:tcPr>
            <w:tcW w:w="1703" w:type="dxa"/>
            <w:gridSpan w:val="4"/>
            <w:vAlign w:val="bottom"/>
          </w:tcPr>
          <w:p w:rsidR="00DA3097" w:rsidRPr="00E2540C" w:rsidRDefault="00DA3097" w:rsidP="00EE1B13">
            <w:pPr>
              <w:jc w:val="right"/>
              <w:rPr>
                <w:sz w:val="18"/>
                <w:szCs w:val="18"/>
              </w:rPr>
            </w:pPr>
            <w:r w:rsidRPr="00E2540C">
              <w:rPr>
                <w:rFonts w:eastAsia="Times New Roman"/>
                <w:b/>
                <w:bCs/>
                <w:sz w:val="18"/>
                <w:szCs w:val="18"/>
              </w:rPr>
              <w:t>Pelaksanaan Perencanaan Pulang]</w:t>
            </w:r>
          </w:p>
        </w:tc>
        <w:tc>
          <w:tcPr>
            <w:tcW w:w="567" w:type="dxa"/>
            <w:vAlign w:val="bottom"/>
          </w:tcPr>
          <w:p w:rsidR="00DA3097" w:rsidRPr="00E2540C" w:rsidRDefault="00DA3097" w:rsidP="00EE1B13">
            <w:pPr>
              <w:rPr>
                <w:sz w:val="18"/>
                <w:szCs w:val="18"/>
              </w:rPr>
            </w:pPr>
          </w:p>
        </w:tc>
        <w:tc>
          <w:tcPr>
            <w:tcW w:w="425" w:type="dxa"/>
            <w:vAlign w:val="bottom"/>
          </w:tcPr>
          <w:p w:rsidR="00DA3097" w:rsidRPr="00E2540C" w:rsidRDefault="00DA3097" w:rsidP="00EE1B13">
            <w:pPr>
              <w:rPr>
                <w:sz w:val="18"/>
                <w:szCs w:val="18"/>
              </w:rPr>
            </w:pPr>
          </w:p>
        </w:tc>
        <w:tc>
          <w:tcPr>
            <w:tcW w:w="426" w:type="dxa"/>
            <w:vAlign w:val="bottom"/>
          </w:tcPr>
          <w:p w:rsidR="00DA3097" w:rsidRPr="00E2540C" w:rsidRDefault="00DA3097" w:rsidP="00EE1B13">
            <w:pPr>
              <w:rPr>
                <w:sz w:val="18"/>
                <w:szCs w:val="18"/>
              </w:rPr>
            </w:pPr>
          </w:p>
        </w:tc>
        <w:tc>
          <w:tcPr>
            <w:tcW w:w="425" w:type="dxa"/>
            <w:vAlign w:val="bottom"/>
          </w:tcPr>
          <w:p w:rsidR="00DA3097" w:rsidRPr="00E2540C" w:rsidRDefault="00DA3097" w:rsidP="00EE1B13">
            <w:pPr>
              <w:rPr>
                <w:sz w:val="18"/>
                <w:szCs w:val="18"/>
              </w:rPr>
            </w:pPr>
          </w:p>
        </w:tc>
        <w:tc>
          <w:tcPr>
            <w:tcW w:w="569" w:type="dxa"/>
            <w:vAlign w:val="bottom"/>
          </w:tcPr>
          <w:p w:rsidR="00DA3097" w:rsidRPr="00E2540C" w:rsidRDefault="00DA3097" w:rsidP="00EE1B13">
            <w:pPr>
              <w:rPr>
                <w:sz w:val="18"/>
                <w:szCs w:val="18"/>
              </w:rPr>
            </w:pPr>
          </w:p>
        </w:tc>
      </w:tr>
      <w:tr w:rsidR="00C87818" w:rsidRPr="00E2540C" w:rsidTr="00C87818">
        <w:trPr>
          <w:trHeight w:val="282"/>
        </w:trPr>
        <w:tc>
          <w:tcPr>
            <w:tcW w:w="709" w:type="dxa"/>
            <w:tcBorders>
              <w:bottom w:val="single" w:sz="8" w:space="0" w:color="auto"/>
            </w:tcBorders>
            <w:vAlign w:val="bottom"/>
          </w:tcPr>
          <w:p w:rsidR="00DA3097" w:rsidRPr="00E2540C" w:rsidRDefault="00DA3097" w:rsidP="00EE1B13">
            <w:pPr>
              <w:rPr>
                <w:sz w:val="18"/>
                <w:szCs w:val="18"/>
              </w:rPr>
            </w:pPr>
          </w:p>
        </w:tc>
        <w:tc>
          <w:tcPr>
            <w:tcW w:w="1703" w:type="dxa"/>
            <w:gridSpan w:val="4"/>
            <w:tcBorders>
              <w:bottom w:val="single" w:sz="8" w:space="0" w:color="auto"/>
            </w:tcBorders>
            <w:vAlign w:val="bottom"/>
          </w:tcPr>
          <w:p w:rsidR="00DA3097" w:rsidRPr="00E2540C" w:rsidRDefault="00DA3097" w:rsidP="00EE1B13">
            <w:pPr>
              <w:rPr>
                <w:sz w:val="18"/>
                <w:szCs w:val="18"/>
              </w:rPr>
            </w:pPr>
          </w:p>
        </w:tc>
        <w:tc>
          <w:tcPr>
            <w:tcW w:w="567" w:type="dxa"/>
            <w:tcBorders>
              <w:bottom w:val="single" w:sz="8" w:space="0" w:color="auto"/>
            </w:tcBorders>
            <w:vAlign w:val="bottom"/>
          </w:tcPr>
          <w:p w:rsidR="00DA3097" w:rsidRPr="00E2540C" w:rsidRDefault="00DA3097" w:rsidP="00EE1B13">
            <w:pPr>
              <w:rPr>
                <w:sz w:val="18"/>
                <w:szCs w:val="18"/>
              </w:rPr>
            </w:pPr>
          </w:p>
        </w:tc>
        <w:tc>
          <w:tcPr>
            <w:tcW w:w="425" w:type="dxa"/>
            <w:tcBorders>
              <w:bottom w:val="single" w:sz="8" w:space="0" w:color="auto"/>
            </w:tcBorders>
            <w:vAlign w:val="bottom"/>
          </w:tcPr>
          <w:p w:rsidR="00DA3097" w:rsidRPr="00E2540C" w:rsidRDefault="00DA3097" w:rsidP="00EE1B13">
            <w:pPr>
              <w:rPr>
                <w:sz w:val="18"/>
                <w:szCs w:val="18"/>
              </w:rPr>
            </w:pPr>
          </w:p>
        </w:tc>
        <w:tc>
          <w:tcPr>
            <w:tcW w:w="426" w:type="dxa"/>
            <w:tcBorders>
              <w:bottom w:val="single" w:sz="8" w:space="0" w:color="auto"/>
            </w:tcBorders>
            <w:vAlign w:val="bottom"/>
          </w:tcPr>
          <w:p w:rsidR="00DA3097" w:rsidRPr="00E2540C" w:rsidRDefault="00DA3097" w:rsidP="00EE1B13">
            <w:pPr>
              <w:rPr>
                <w:sz w:val="18"/>
                <w:szCs w:val="18"/>
              </w:rPr>
            </w:pPr>
          </w:p>
        </w:tc>
        <w:tc>
          <w:tcPr>
            <w:tcW w:w="425" w:type="dxa"/>
            <w:tcBorders>
              <w:bottom w:val="single" w:sz="8" w:space="0" w:color="auto"/>
            </w:tcBorders>
            <w:vAlign w:val="bottom"/>
          </w:tcPr>
          <w:p w:rsidR="00DA3097" w:rsidRPr="00E2540C" w:rsidRDefault="00DA3097" w:rsidP="00EE1B13">
            <w:pPr>
              <w:rPr>
                <w:sz w:val="18"/>
                <w:szCs w:val="18"/>
              </w:rPr>
            </w:pPr>
          </w:p>
        </w:tc>
        <w:tc>
          <w:tcPr>
            <w:tcW w:w="569" w:type="dxa"/>
            <w:tcBorders>
              <w:bottom w:val="single" w:sz="8" w:space="0" w:color="auto"/>
            </w:tcBorders>
            <w:vAlign w:val="bottom"/>
          </w:tcPr>
          <w:p w:rsidR="00DA3097" w:rsidRPr="00E2540C" w:rsidRDefault="00DA3097" w:rsidP="00EE1B13">
            <w:pPr>
              <w:rPr>
                <w:sz w:val="18"/>
                <w:szCs w:val="18"/>
              </w:rPr>
            </w:pPr>
          </w:p>
        </w:tc>
      </w:tr>
      <w:tr w:rsidR="00C87818" w:rsidRPr="00E2540C" w:rsidTr="00C87818">
        <w:trPr>
          <w:trHeight w:val="261"/>
        </w:trPr>
        <w:tc>
          <w:tcPr>
            <w:tcW w:w="709" w:type="dxa"/>
            <w:vAlign w:val="bottom"/>
          </w:tcPr>
          <w:p w:rsidR="00C87818" w:rsidRDefault="00DA3097" w:rsidP="00EE1B13">
            <w:pPr>
              <w:spacing w:line="260" w:lineRule="exact"/>
              <w:jc w:val="center"/>
              <w:rPr>
                <w:rFonts w:eastAsia="Times New Roman"/>
                <w:b/>
                <w:bCs/>
                <w:w w:val="98"/>
                <w:sz w:val="18"/>
                <w:szCs w:val="18"/>
              </w:rPr>
            </w:pPr>
            <w:r w:rsidRPr="00E2540C">
              <w:rPr>
                <w:rFonts w:eastAsia="Times New Roman"/>
                <w:b/>
                <w:bCs/>
                <w:w w:val="98"/>
                <w:sz w:val="18"/>
                <w:szCs w:val="18"/>
              </w:rPr>
              <w:t>Pengeta</w:t>
            </w:r>
          </w:p>
          <w:p w:rsidR="00DA3097" w:rsidRPr="00E2540C" w:rsidRDefault="00DA3097" w:rsidP="00EE1B13">
            <w:pPr>
              <w:spacing w:line="260" w:lineRule="exact"/>
              <w:jc w:val="center"/>
              <w:rPr>
                <w:sz w:val="18"/>
                <w:szCs w:val="18"/>
              </w:rPr>
            </w:pPr>
            <w:r w:rsidRPr="00E2540C">
              <w:rPr>
                <w:rFonts w:eastAsia="Times New Roman"/>
                <w:b/>
                <w:bCs/>
                <w:w w:val="98"/>
                <w:sz w:val="18"/>
                <w:szCs w:val="18"/>
              </w:rPr>
              <w:t>huan</w:t>
            </w:r>
          </w:p>
        </w:tc>
        <w:tc>
          <w:tcPr>
            <w:tcW w:w="1703" w:type="dxa"/>
            <w:gridSpan w:val="4"/>
            <w:tcBorders>
              <w:bottom w:val="single" w:sz="8" w:space="0" w:color="auto"/>
            </w:tcBorders>
            <w:vAlign w:val="bottom"/>
          </w:tcPr>
          <w:p w:rsidR="00DA3097" w:rsidRPr="00E2540C" w:rsidRDefault="00C87818" w:rsidP="00EE1B13">
            <w:pPr>
              <w:spacing w:line="260" w:lineRule="exact"/>
              <w:ind w:right="180"/>
              <w:jc w:val="right"/>
              <w:rPr>
                <w:sz w:val="18"/>
                <w:szCs w:val="18"/>
              </w:rPr>
            </w:pPr>
            <w:r>
              <w:rPr>
                <w:rFonts w:eastAsia="Times New Roman"/>
                <w:b/>
                <w:bCs/>
                <w:sz w:val="18"/>
                <w:szCs w:val="18"/>
              </w:rPr>
              <w:t xml:space="preserve">Pelaksanaa </w:t>
            </w:r>
            <w:r w:rsidR="00DA3097" w:rsidRPr="00E2540C">
              <w:rPr>
                <w:rFonts w:eastAsia="Times New Roman"/>
                <w:b/>
                <w:bCs/>
                <w:sz w:val="18"/>
                <w:szCs w:val="18"/>
              </w:rPr>
              <w:t>Perencanaan Pulang</w:t>
            </w:r>
          </w:p>
        </w:tc>
        <w:tc>
          <w:tcPr>
            <w:tcW w:w="567" w:type="dxa"/>
            <w:tcBorders>
              <w:bottom w:val="single" w:sz="8" w:space="0" w:color="auto"/>
            </w:tcBorders>
            <w:vAlign w:val="bottom"/>
          </w:tcPr>
          <w:p w:rsidR="00DA3097" w:rsidRPr="00E2540C" w:rsidRDefault="00DA3097" w:rsidP="00EE1B13">
            <w:pPr>
              <w:rPr>
                <w:sz w:val="18"/>
                <w:szCs w:val="18"/>
              </w:rPr>
            </w:pPr>
          </w:p>
        </w:tc>
        <w:tc>
          <w:tcPr>
            <w:tcW w:w="425" w:type="dxa"/>
            <w:tcBorders>
              <w:bottom w:val="single" w:sz="8" w:space="0" w:color="auto"/>
            </w:tcBorders>
            <w:vAlign w:val="bottom"/>
          </w:tcPr>
          <w:p w:rsidR="00DA3097" w:rsidRPr="00E2540C" w:rsidRDefault="00DA3097" w:rsidP="00EE1B13">
            <w:pPr>
              <w:rPr>
                <w:sz w:val="18"/>
                <w:szCs w:val="18"/>
              </w:rPr>
            </w:pPr>
          </w:p>
        </w:tc>
        <w:tc>
          <w:tcPr>
            <w:tcW w:w="426" w:type="dxa"/>
            <w:tcBorders>
              <w:bottom w:val="single" w:sz="8" w:space="0" w:color="auto"/>
            </w:tcBorders>
            <w:vAlign w:val="bottom"/>
          </w:tcPr>
          <w:p w:rsidR="00DA3097" w:rsidRPr="00E2540C" w:rsidRDefault="00DA3097" w:rsidP="00EE1B13">
            <w:pPr>
              <w:rPr>
                <w:sz w:val="18"/>
                <w:szCs w:val="18"/>
              </w:rPr>
            </w:pPr>
          </w:p>
        </w:tc>
        <w:tc>
          <w:tcPr>
            <w:tcW w:w="425" w:type="dxa"/>
            <w:tcBorders>
              <w:bottom w:val="single" w:sz="8" w:space="0" w:color="auto"/>
            </w:tcBorders>
            <w:vAlign w:val="bottom"/>
          </w:tcPr>
          <w:p w:rsidR="00DA3097" w:rsidRPr="00E2540C" w:rsidRDefault="00DA3097" w:rsidP="00EE1B13">
            <w:pPr>
              <w:rPr>
                <w:sz w:val="18"/>
                <w:szCs w:val="18"/>
              </w:rPr>
            </w:pPr>
          </w:p>
        </w:tc>
        <w:tc>
          <w:tcPr>
            <w:tcW w:w="569" w:type="dxa"/>
            <w:tcBorders>
              <w:bottom w:val="single" w:sz="8" w:space="0" w:color="auto"/>
            </w:tcBorders>
            <w:vAlign w:val="bottom"/>
          </w:tcPr>
          <w:p w:rsidR="00DA3097" w:rsidRPr="00E2540C" w:rsidRDefault="00DA3097" w:rsidP="00EE1B13">
            <w:pPr>
              <w:rPr>
                <w:sz w:val="18"/>
                <w:szCs w:val="18"/>
              </w:rPr>
            </w:pPr>
          </w:p>
        </w:tc>
      </w:tr>
      <w:tr w:rsidR="00C87818" w:rsidRPr="00E2540C" w:rsidTr="00C87818">
        <w:trPr>
          <w:trHeight w:val="268"/>
        </w:trPr>
        <w:tc>
          <w:tcPr>
            <w:tcW w:w="709" w:type="dxa"/>
            <w:tcBorders>
              <w:bottom w:val="single" w:sz="8" w:space="0" w:color="auto"/>
            </w:tcBorders>
            <w:vAlign w:val="bottom"/>
          </w:tcPr>
          <w:p w:rsidR="00DA3097" w:rsidRPr="00E2540C" w:rsidRDefault="00DA3097" w:rsidP="00EE1B13">
            <w:pPr>
              <w:spacing w:line="265" w:lineRule="exact"/>
              <w:jc w:val="center"/>
              <w:rPr>
                <w:sz w:val="18"/>
                <w:szCs w:val="18"/>
              </w:rPr>
            </w:pPr>
            <w:r w:rsidRPr="00E2540C">
              <w:rPr>
                <w:rFonts w:eastAsia="Times New Roman"/>
                <w:b/>
                <w:bCs/>
                <w:sz w:val="18"/>
                <w:szCs w:val="18"/>
              </w:rPr>
              <w:t>Perawat</w:t>
            </w:r>
          </w:p>
        </w:tc>
        <w:tc>
          <w:tcPr>
            <w:tcW w:w="425" w:type="dxa"/>
            <w:tcBorders>
              <w:bottom w:val="single" w:sz="8" w:space="0" w:color="auto"/>
            </w:tcBorders>
            <w:vAlign w:val="bottom"/>
          </w:tcPr>
          <w:p w:rsidR="00DA3097" w:rsidRPr="00E2540C" w:rsidRDefault="00DA3097" w:rsidP="00C87818">
            <w:pPr>
              <w:spacing w:line="265" w:lineRule="exact"/>
              <w:rPr>
                <w:sz w:val="18"/>
                <w:szCs w:val="18"/>
              </w:rPr>
            </w:pPr>
            <w:r w:rsidRPr="00E2540C">
              <w:rPr>
                <w:rFonts w:eastAsia="Times New Roman"/>
                <w:b/>
                <w:bCs/>
                <w:sz w:val="18"/>
                <w:szCs w:val="18"/>
              </w:rPr>
              <w:t>Baik</w:t>
            </w:r>
          </w:p>
        </w:tc>
        <w:tc>
          <w:tcPr>
            <w:tcW w:w="426" w:type="dxa"/>
            <w:tcBorders>
              <w:bottom w:val="single" w:sz="8" w:space="0" w:color="auto"/>
            </w:tcBorders>
            <w:vAlign w:val="bottom"/>
          </w:tcPr>
          <w:p w:rsidR="00C87818" w:rsidRDefault="00C87818" w:rsidP="00EE1B13">
            <w:pPr>
              <w:spacing w:line="265" w:lineRule="exact"/>
              <w:ind w:right="240"/>
              <w:jc w:val="right"/>
              <w:rPr>
                <w:rFonts w:eastAsia="Times New Roman"/>
                <w:b/>
                <w:bCs/>
                <w:sz w:val="18"/>
                <w:szCs w:val="18"/>
              </w:rPr>
            </w:pPr>
            <w:r>
              <w:rPr>
                <w:rFonts w:eastAsia="Times New Roman"/>
                <w:b/>
                <w:bCs/>
                <w:sz w:val="18"/>
                <w:szCs w:val="18"/>
              </w:rPr>
              <w:t xml:space="preserve">      </w:t>
            </w:r>
          </w:p>
          <w:p w:rsidR="00DA3097" w:rsidRPr="00E2540C" w:rsidRDefault="00DA3097" w:rsidP="00EE1B13">
            <w:pPr>
              <w:spacing w:line="265" w:lineRule="exact"/>
              <w:ind w:right="240"/>
              <w:jc w:val="right"/>
              <w:rPr>
                <w:sz w:val="18"/>
                <w:szCs w:val="18"/>
              </w:rPr>
            </w:pPr>
            <w:r w:rsidRPr="00E2540C">
              <w:rPr>
                <w:rFonts w:eastAsia="Times New Roman"/>
                <w:b/>
                <w:bCs/>
                <w:sz w:val="18"/>
                <w:szCs w:val="18"/>
              </w:rPr>
              <w:t>%</w:t>
            </w:r>
          </w:p>
        </w:tc>
        <w:tc>
          <w:tcPr>
            <w:tcW w:w="426" w:type="dxa"/>
            <w:tcBorders>
              <w:bottom w:val="single" w:sz="8" w:space="0" w:color="auto"/>
            </w:tcBorders>
            <w:vAlign w:val="bottom"/>
          </w:tcPr>
          <w:p w:rsidR="00C87818" w:rsidRDefault="00DA3097" w:rsidP="00C87818">
            <w:pPr>
              <w:spacing w:line="265" w:lineRule="exact"/>
              <w:rPr>
                <w:rFonts w:eastAsia="Times New Roman"/>
                <w:b/>
                <w:bCs/>
                <w:sz w:val="18"/>
                <w:szCs w:val="18"/>
              </w:rPr>
            </w:pPr>
            <w:r w:rsidRPr="00E2540C">
              <w:rPr>
                <w:rFonts w:eastAsia="Times New Roman"/>
                <w:b/>
                <w:bCs/>
                <w:sz w:val="18"/>
                <w:szCs w:val="18"/>
              </w:rPr>
              <w:t>Cu</w:t>
            </w:r>
          </w:p>
          <w:p w:rsidR="00DA3097" w:rsidRPr="00E2540C" w:rsidRDefault="00DA3097" w:rsidP="00C87818">
            <w:pPr>
              <w:spacing w:line="265" w:lineRule="exact"/>
              <w:rPr>
                <w:sz w:val="18"/>
                <w:szCs w:val="18"/>
              </w:rPr>
            </w:pPr>
            <w:r w:rsidRPr="00E2540C">
              <w:rPr>
                <w:rFonts w:eastAsia="Times New Roman"/>
                <w:b/>
                <w:bCs/>
                <w:sz w:val="18"/>
                <w:szCs w:val="18"/>
              </w:rPr>
              <w:t>kup</w:t>
            </w:r>
          </w:p>
        </w:tc>
        <w:tc>
          <w:tcPr>
            <w:tcW w:w="426" w:type="dxa"/>
            <w:tcBorders>
              <w:bottom w:val="single" w:sz="8" w:space="0" w:color="auto"/>
            </w:tcBorders>
            <w:vAlign w:val="bottom"/>
          </w:tcPr>
          <w:p w:rsidR="00DA3097" w:rsidRPr="00E2540C" w:rsidRDefault="00DA3097" w:rsidP="00EE1B13">
            <w:pPr>
              <w:spacing w:line="265" w:lineRule="exact"/>
              <w:ind w:right="120"/>
              <w:jc w:val="right"/>
              <w:rPr>
                <w:sz w:val="18"/>
                <w:szCs w:val="18"/>
              </w:rPr>
            </w:pPr>
            <w:r w:rsidRPr="00E2540C">
              <w:rPr>
                <w:rFonts w:eastAsia="Times New Roman"/>
                <w:b/>
                <w:bCs/>
                <w:sz w:val="18"/>
                <w:szCs w:val="18"/>
              </w:rPr>
              <w:t>%</w:t>
            </w:r>
          </w:p>
        </w:tc>
        <w:tc>
          <w:tcPr>
            <w:tcW w:w="567" w:type="dxa"/>
            <w:tcBorders>
              <w:bottom w:val="single" w:sz="8" w:space="0" w:color="auto"/>
            </w:tcBorders>
            <w:vAlign w:val="bottom"/>
          </w:tcPr>
          <w:p w:rsidR="00DA3097" w:rsidRPr="00E2540C" w:rsidRDefault="00DA3097" w:rsidP="00EE1B13">
            <w:pPr>
              <w:spacing w:line="265" w:lineRule="exact"/>
              <w:ind w:left="80"/>
              <w:rPr>
                <w:sz w:val="18"/>
                <w:szCs w:val="18"/>
              </w:rPr>
            </w:pPr>
            <w:r w:rsidRPr="00E2540C">
              <w:rPr>
                <w:rFonts w:eastAsia="Times New Roman"/>
                <w:b/>
                <w:bCs/>
                <w:sz w:val="18"/>
                <w:szCs w:val="18"/>
              </w:rPr>
              <w:t>Kurang</w:t>
            </w:r>
          </w:p>
        </w:tc>
        <w:tc>
          <w:tcPr>
            <w:tcW w:w="425" w:type="dxa"/>
            <w:tcBorders>
              <w:bottom w:val="single" w:sz="8" w:space="0" w:color="auto"/>
            </w:tcBorders>
            <w:vAlign w:val="bottom"/>
          </w:tcPr>
          <w:p w:rsidR="00DA3097" w:rsidRPr="00E2540C" w:rsidRDefault="00C87818" w:rsidP="00C87818">
            <w:pPr>
              <w:spacing w:line="265" w:lineRule="exact"/>
              <w:ind w:right="20" w:hanging="284"/>
              <w:jc w:val="center"/>
              <w:rPr>
                <w:sz w:val="18"/>
                <w:szCs w:val="18"/>
              </w:rPr>
            </w:pPr>
            <w:r>
              <w:rPr>
                <w:rFonts w:eastAsia="Times New Roman"/>
                <w:b/>
                <w:bCs/>
                <w:sz w:val="18"/>
                <w:szCs w:val="18"/>
              </w:rPr>
              <w:t xml:space="preserve">   </w:t>
            </w:r>
            <w:r w:rsidR="00DA3097" w:rsidRPr="00E2540C">
              <w:rPr>
                <w:rFonts w:eastAsia="Times New Roman"/>
                <w:b/>
                <w:bCs/>
                <w:sz w:val="18"/>
                <w:szCs w:val="18"/>
              </w:rPr>
              <w:t>%</w:t>
            </w:r>
          </w:p>
        </w:tc>
        <w:tc>
          <w:tcPr>
            <w:tcW w:w="426" w:type="dxa"/>
            <w:tcBorders>
              <w:bottom w:val="single" w:sz="8" w:space="0" w:color="auto"/>
            </w:tcBorders>
            <w:vAlign w:val="bottom"/>
          </w:tcPr>
          <w:p w:rsidR="00C87818" w:rsidRDefault="00DA3097" w:rsidP="00EE1B13">
            <w:pPr>
              <w:spacing w:line="265" w:lineRule="exact"/>
              <w:ind w:left="80"/>
              <w:rPr>
                <w:rFonts w:eastAsia="Times New Roman"/>
                <w:b/>
                <w:bCs/>
                <w:sz w:val="18"/>
                <w:szCs w:val="18"/>
              </w:rPr>
            </w:pPr>
            <w:r w:rsidRPr="00E2540C">
              <w:rPr>
                <w:rFonts w:eastAsia="Times New Roman"/>
                <w:b/>
                <w:bCs/>
                <w:sz w:val="18"/>
                <w:szCs w:val="18"/>
              </w:rPr>
              <w:t>To</w:t>
            </w:r>
          </w:p>
          <w:p w:rsidR="00DA3097" w:rsidRPr="00E2540C" w:rsidRDefault="00DA3097" w:rsidP="00EE1B13">
            <w:pPr>
              <w:spacing w:line="265" w:lineRule="exact"/>
              <w:ind w:left="80"/>
              <w:rPr>
                <w:sz w:val="18"/>
                <w:szCs w:val="18"/>
              </w:rPr>
            </w:pPr>
            <w:r w:rsidRPr="00E2540C">
              <w:rPr>
                <w:rFonts w:eastAsia="Times New Roman"/>
                <w:b/>
                <w:bCs/>
                <w:sz w:val="18"/>
                <w:szCs w:val="18"/>
              </w:rPr>
              <w:t>tal</w:t>
            </w:r>
          </w:p>
        </w:tc>
        <w:tc>
          <w:tcPr>
            <w:tcW w:w="425" w:type="dxa"/>
            <w:tcBorders>
              <w:bottom w:val="single" w:sz="8" w:space="0" w:color="auto"/>
            </w:tcBorders>
            <w:vAlign w:val="bottom"/>
          </w:tcPr>
          <w:p w:rsidR="00DA3097" w:rsidRPr="00E2540C" w:rsidRDefault="00DA3097" w:rsidP="00C87818">
            <w:pPr>
              <w:spacing w:line="265" w:lineRule="exact"/>
              <w:ind w:right="60"/>
              <w:jc w:val="center"/>
              <w:rPr>
                <w:sz w:val="18"/>
                <w:szCs w:val="18"/>
              </w:rPr>
            </w:pPr>
            <w:r w:rsidRPr="00E2540C">
              <w:rPr>
                <w:rFonts w:eastAsia="Times New Roman"/>
                <w:b/>
                <w:bCs/>
                <w:sz w:val="18"/>
                <w:szCs w:val="18"/>
              </w:rPr>
              <w:t>%</w:t>
            </w:r>
          </w:p>
        </w:tc>
        <w:tc>
          <w:tcPr>
            <w:tcW w:w="569" w:type="dxa"/>
            <w:tcBorders>
              <w:bottom w:val="single" w:sz="8" w:space="0" w:color="auto"/>
            </w:tcBorders>
            <w:vAlign w:val="bottom"/>
          </w:tcPr>
          <w:p w:rsidR="00C87818" w:rsidRDefault="00C87818" w:rsidP="00EE1B13">
            <w:pPr>
              <w:spacing w:line="265" w:lineRule="exact"/>
              <w:jc w:val="center"/>
              <w:rPr>
                <w:rFonts w:eastAsia="Times New Roman"/>
                <w:b/>
                <w:bCs/>
                <w:i/>
                <w:iCs/>
                <w:w w:val="99"/>
                <w:sz w:val="18"/>
                <w:szCs w:val="18"/>
              </w:rPr>
            </w:pPr>
            <w:r w:rsidRPr="00E2540C">
              <w:rPr>
                <w:rFonts w:eastAsia="Times New Roman"/>
                <w:b/>
                <w:bCs/>
                <w:i/>
                <w:iCs/>
                <w:w w:val="99"/>
                <w:sz w:val="18"/>
                <w:szCs w:val="18"/>
              </w:rPr>
              <w:t>P</w:t>
            </w:r>
          </w:p>
          <w:p w:rsidR="00DA3097" w:rsidRPr="00E2540C" w:rsidRDefault="00DA3097" w:rsidP="00EE1B13">
            <w:pPr>
              <w:spacing w:line="265" w:lineRule="exact"/>
              <w:jc w:val="center"/>
              <w:rPr>
                <w:sz w:val="18"/>
                <w:szCs w:val="18"/>
              </w:rPr>
            </w:pPr>
            <w:r w:rsidRPr="00E2540C">
              <w:rPr>
                <w:rFonts w:eastAsia="Times New Roman"/>
                <w:b/>
                <w:bCs/>
                <w:i/>
                <w:iCs/>
                <w:w w:val="99"/>
                <w:sz w:val="18"/>
                <w:szCs w:val="18"/>
              </w:rPr>
              <w:t xml:space="preserve"> Value</w:t>
            </w:r>
          </w:p>
        </w:tc>
      </w:tr>
      <w:tr w:rsidR="00C87818" w:rsidRPr="00E2540C" w:rsidTr="00C87818">
        <w:trPr>
          <w:trHeight w:val="257"/>
        </w:trPr>
        <w:tc>
          <w:tcPr>
            <w:tcW w:w="709" w:type="dxa"/>
            <w:vAlign w:val="bottom"/>
          </w:tcPr>
          <w:p w:rsidR="00DA3097" w:rsidRPr="00E2540C" w:rsidRDefault="00DA3097" w:rsidP="00EE1B13">
            <w:pPr>
              <w:spacing w:line="257" w:lineRule="exact"/>
              <w:jc w:val="center"/>
              <w:rPr>
                <w:sz w:val="18"/>
                <w:szCs w:val="18"/>
              </w:rPr>
            </w:pPr>
            <w:r w:rsidRPr="00E2540C">
              <w:rPr>
                <w:rFonts w:eastAsia="Times New Roman"/>
                <w:w w:val="96"/>
                <w:sz w:val="18"/>
                <w:szCs w:val="18"/>
              </w:rPr>
              <w:t>Baik</w:t>
            </w:r>
          </w:p>
        </w:tc>
        <w:tc>
          <w:tcPr>
            <w:tcW w:w="425" w:type="dxa"/>
            <w:vAlign w:val="bottom"/>
          </w:tcPr>
          <w:p w:rsidR="00DA3097" w:rsidRPr="00E2540C" w:rsidRDefault="00DA3097" w:rsidP="00EE1B13">
            <w:pPr>
              <w:spacing w:line="257" w:lineRule="exact"/>
              <w:ind w:left="100"/>
              <w:jc w:val="center"/>
              <w:rPr>
                <w:sz w:val="18"/>
                <w:szCs w:val="18"/>
              </w:rPr>
            </w:pPr>
            <w:r w:rsidRPr="00E2540C">
              <w:rPr>
                <w:rFonts w:eastAsia="Times New Roman"/>
                <w:w w:val="99"/>
                <w:sz w:val="18"/>
                <w:szCs w:val="18"/>
              </w:rPr>
              <w:t>17</w:t>
            </w:r>
          </w:p>
        </w:tc>
        <w:tc>
          <w:tcPr>
            <w:tcW w:w="426" w:type="dxa"/>
            <w:vAlign w:val="bottom"/>
          </w:tcPr>
          <w:p w:rsidR="00DA3097" w:rsidRPr="00E2540C" w:rsidRDefault="00DA3097" w:rsidP="00EE1B13">
            <w:pPr>
              <w:spacing w:line="257" w:lineRule="exact"/>
              <w:jc w:val="center"/>
              <w:rPr>
                <w:sz w:val="18"/>
                <w:szCs w:val="18"/>
              </w:rPr>
            </w:pPr>
            <w:r w:rsidRPr="00E2540C">
              <w:rPr>
                <w:rFonts w:eastAsia="Times New Roman"/>
                <w:w w:val="99"/>
                <w:sz w:val="18"/>
                <w:szCs w:val="18"/>
              </w:rPr>
              <w:t>30,4</w:t>
            </w:r>
          </w:p>
        </w:tc>
        <w:tc>
          <w:tcPr>
            <w:tcW w:w="426" w:type="dxa"/>
            <w:vAlign w:val="bottom"/>
          </w:tcPr>
          <w:p w:rsidR="00DA3097" w:rsidRPr="00E2540C" w:rsidRDefault="00DA3097" w:rsidP="00EE1B13">
            <w:pPr>
              <w:spacing w:line="257" w:lineRule="exact"/>
              <w:jc w:val="center"/>
              <w:rPr>
                <w:sz w:val="18"/>
                <w:szCs w:val="18"/>
              </w:rPr>
            </w:pPr>
            <w:r w:rsidRPr="00E2540C">
              <w:rPr>
                <w:rFonts w:eastAsia="Times New Roman"/>
                <w:w w:val="99"/>
                <w:sz w:val="18"/>
                <w:szCs w:val="18"/>
              </w:rPr>
              <w:t>11</w:t>
            </w:r>
          </w:p>
        </w:tc>
        <w:tc>
          <w:tcPr>
            <w:tcW w:w="426" w:type="dxa"/>
            <w:vAlign w:val="bottom"/>
          </w:tcPr>
          <w:p w:rsidR="00DA3097" w:rsidRPr="00E2540C" w:rsidRDefault="00DA3097" w:rsidP="00EE1B13">
            <w:pPr>
              <w:spacing w:line="257" w:lineRule="exact"/>
              <w:jc w:val="center"/>
              <w:rPr>
                <w:sz w:val="18"/>
                <w:szCs w:val="18"/>
              </w:rPr>
            </w:pPr>
            <w:r w:rsidRPr="00E2540C">
              <w:rPr>
                <w:rFonts w:eastAsia="Times New Roman"/>
                <w:w w:val="99"/>
                <w:sz w:val="18"/>
                <w:szCs w:val="18"/>
              </w:rPr>
              <w:t>19,6</w:t>
            </w:r>
          </w:p>
        </w:tc>
        <w:tc>
          <w:tcPr>
            <w:tcW w:w="567" w:type="dxa"/>
            <w:vAlign w:val="bottom"/>
          </w:tcPr>
          <w:p w:rsidR="00DA3097" w:rsidRPr="00E2540C" w:rsidRDefault="00DA3097" w:rsidP="00EE1B13">
            <w:pPr>
              <w:spacing w:line="257" w:lineRule="exact"/>
              <w:jc w:val="center"/>
              <w:rPr>
                <w:sz w:val="18"/>
                <w:szCs w:val="18"/>
              </w:rPr>
            </w:pPr>
            <w:r w:rsidRPr="00E2540C">
              <w:rPr>
                <w:rFonts w:eastAsia="Times New Roman"/>
                <w:w w:val="99"/>
                <w:sz w:val="18"/>
                <w:szCs w:val="18"/>
              </w:rPr>
              <w:t>0</w:t>
            </w:r>
          </w:p>
        </w:tc>
        <w:tc>
          <w:tcPr>
            <w:tcW w:w="425" w:type="dxa"/>
            <w:vAlign w:val="bottom"/>
          </w:tcPr>
          <w:p w:rsidR="00DA3097" w:rsidRPr="00E2540C" w:rsidRDefault="00DA3097" w:rsidP="00EE1B13">
            <w:pPr>
              <w:spacing w:line="257" w:lineRule="exact"/>
              <w:jc w:val="center"/>
              <w:rPr>
                <w:sz w:val="18"/>
                <w:szCs w:val="18"/>
              </w:rPr>
            </w:pPr>
            <w:r w:rsidRPr="00E2540C">
              <w:rPr>
                <w:rFonts w:eastAsia="Times New Roman"/>
                <w:w w:val="99"/>
                <w:sz w:val="18"/>
                <w:szCs w:val="18"/>
              </w:rPr>
              <w:t>0</w:t>
            </w:r>
          </w:p>
        </w:tc>
        <w:tc>
          <w:tcPr>
            <w:tcW w:w="426" w:type="dxa"/>
            <w:vAlign w:val="bottom"/>
          </w:tcPr>
          <w:p w:rsidR="00DA3097" w:rsidRPr="00E2540C" w:rsidRDefault="00DA3097" w:rsidP="00EE1B13">
            <w:pPr>
              <w:spacing w:line="257" w:lineRule="exact"/>
              <w:jc w:val="center"/>
              <w:rPr>
                <w:sz w:val="18"/>
                <w:szCs w:val="18"/>
              </w:rPr>
            </w:pPr>
            <w:r w:rsidRPr="00E2540C">
              <w:rPr>
                <w:rFonts w:eastAsia="Times New Roman"/>
                <w:w w:val="99"/>
                <w:sz w:val="18"/>
                <w:szCs w:val="18"/>
              </w:rPr>
              <w:t>28</w:t>
            </w:r>
          </w:p>
        </w:tc>
        <w:tc>
          <w:tcPr>
            <w:tcW w:w="425" w:type="dxa"/>
            <w:vAlign w:val="bottom"/>
          </w:tcPr>
          <w:p w:rsidR="00DA3097" w:rsidRPr="00E2540C" w:rsidRDefault="00DA3097" w:rsidP="00EE1B13">
            <w:pPr>
              <w:spacing w:line="257" w:lineRule="exact"/>
              <w:jc w:val="center"/>
              <w:rPr>
                <w:sz w:val="18"/>
                <w:szCs w:val="18"/>
              </w:rPr>
            </w:pPr>
            <w:r w:rsidRPr="00E2540C">
              <w:rPr>
                <w:rFonts w:eastAsia="Times New Roman"/>
                <w:w w:val="99"/>
                <w:sz w:val="18"/>
                <w:szCs w:val="18"/>
              </w:rPr>
              <w:t>50</w:t>
            </w:r>
          </w:p>
        </w:tc>
        <w:tc>
          <w:tcPr>
            <w:tcW w:w="569" w:type="dxa"/>
            <w:vAlign w:val="bottom"/>
          </w:tcPr>
          <w:p w:rsidR="00DA3097" w:rsidRPr="00E2540C" w:rsidRDefault="00DA3097" w:rsidP="00EE1B13">
            <w:pPr>
              <w:spacing w:line="257" w:lineRule="exact"/>
              <w:ind w:right="40"/>
              <w:jc w:val="right"/>
              <w:rPr>
                <w:sz w:val="18"/>
                <w:szCs w:val="18"/>
              </w:rPr>
            </w:pPr>
            <w:r w:rsidRPr="00E2540C">
              <w:rPr>
                <w:rFonts w:eastAsia="Times New Roman"/>
                <w:sz w:val="18"/>
                <w:szCs w:val="18"/>
              </w:rPr>
              <w:t>0,001</w:t>
            </w:r>
          </w:p>
        </w:tc>
      </w:tr>
      <w:tr w:rsidR="00C87818" w:rsidRPr="00E2540C" w:rsidTr="00C87818">
        <w:trPr>
          <w:trHeight w:val="420"/>
        </w:trPr>
        <w:tc>
          <w:tcPr>
            <w:tcW w:w="709" w:type="dxa"/>
            <w:vAlign w:val="bottom"/>
          </w:tcPr>
          <w:p w:rsidR="00DA3097" w:rsidRPr="00E2540C" w:rsidRDefault="00DA3097" w:rsidP="00EE1B13">
            <w:pPr>
              <w:jc w:val="center"/>
              <w:rPr>
                <w:sz w:val="18"/>
                <w:szCs w:val="18"/>
              </w:rPr>
            </w:pPr>
            <w:r w:rsidRPr="00E2540C">
              <w:rPr>
                <w:rFonts w:eastAsia="Times New Roman"/>
                <w:w w:val="99"/>
                <w:sz w:val="18"/>
                <w:szCs w:val="18"/>
              </w:rPr>
              <w:t>Cukup</w:t>
            </w:r>
          </w:p>
        </w:tc>
        <w:tc>
          <w:tcPr>
            <w:tcW w:w="425" w:type="dxa"/>
            <w:vAlign w:val="bottom"/>
          </w:tcPr>
          <w:p w:rsidR="00DA3097" w:rsidRPr="00E2540C" w:rsidRDefault="00DA3097" w:rsidP="00EE1B13">
            <w:pPr>
              <w:ind w:left="100"/>
              <w:jc w:val="center"/>
              <w:rPr>
                <w:sz w:val="18"/>
                <w:szCs w:val="18"/>
              </w:rPr>
            </w:pPr>
            <w:r w:rsidRPr="00E2540C">
              <w:rPr>
                <w:rFonts w:eastAsia="Times New Roman"/>
                <w:w w:val="99"/>
                <w:sz w:val="18"/>
                <w:szCs w:val="18"/>
              </w:rPr>
              <w:t>5</w:t>
            </w:r>
          </w:p>
        </w:tc>
        <w:tc>
          <w:tcPr>
            <w:tcW w:w="426" w:type="dxa"/>
            <w:vAlign w:val="bottom"/>
          </w:tcPr>
          <w:p w:rsidR="00DA3097" w:rsidRPr="00E2540C" w:rsidRDefault="00DA3097" w:rsidP="00EE1B13">
            <w:pPr>
              <w:jc w:val="center"/>
              <w:rPr>
                <w:sz w:val="18"/>
                <w:szCs w:val="18"/>
              </w:rPr>
            </w:pPr>
            <w:r w:rsidRPr="00E2540C">
              <w:rPr>
                <w:rFonts w:eastAsia="Times New Roman"/>
                <w:w w:val="99"/>
                <w:sz w:val="18"/>
                <w:szCs w:val="18"/>
              </w:rPr>
              <w:t>8,9</w:t>
            </w:r>
          </w:p>
        </w:tc>
        <w:tc>
          <w:tcPr>
            <w:tcW w:w="426" w:type="dxa"/>
            <w:vAlign w:val="bottom"/>
          </w:tcPr>
          <w:p w:rsidR="00DA3097" w:rsidRPr="00E2540C" w:rsidRDefault="00DA3097" w:rsidP="00EE1B13">
            <w:pPr>
              <w:jc w:val="center"/>
              <w:rPr>
                <w:sz w:val="18"/>
                <w:szCs w:val="18"/>
              </w:rPr>
            </w:pPr>
            <w:r w:rsidRPr="00E2540C">
              <w:rPr>
                <w:rFonts w:eastAsia="Times New Roman"/>
                <w:w w:val="99"/>
                <w:sz w:val="18"/>
                <w:szCs w:val="18"/>
              </w:rPr>
              <w:t>10</w:t>
            </w:r>
          </w:p>
        </w:tc>
        <w:tc>
          <w:tcPr>
            <w:tcW w:w="426" w:type="dxa"/>
            <w:vAlign w:val="bottom"/>
          </w:tcPr>
          <w:p w:rsidR="00DA3097" w:rsidRPr="00E2540C" w:rsidRDefault="00DA3097" w:rsidP="00EE1B13">
            <w:pPr>
              <w:jc w:val="center"/>
              <w:rPr>
                <w:sz w:val="18"/>
                <w:szCs w:val="18"/>
              </w:rPr>
            </w:pPr>
            <w:r w:rsidRPr="00E2540C">
              <w:rPr>
                <w:rFonts w:eastAsia="Times New Roman"/>
                <w:w w:val="99"/>
                <w:sz w:val="18"/>
                <w:szCs w:val="18"/>
              </w:rPr>
              <w:t>17,9</w:t>
            </w:r>
          </w:p>
        </w:tc>
        <w:tc>
          <w:tcPr>
            <w:tcW w:w="567" w:type="dxa"/>
            <w:vAlign w:val="bottom"/>
          </w:tcPr>
          <w:p w:rsidR="00DA3097" w:rsidRPr="00E2540C" w:rsidRDefault="00DA3097" w:rsidP="00EE1B13">
            <w:pPr>
              <w:jc w:val="center"/>
              <w:rPr>
                <w:sz w:val="18"/>
                <w:szCs w:val="18"/>
              </w:rPr>
            </w:pPr>
            <w:r w:rsidRPr="00E2540C">
              <w:rPr>
                <w:rFonts w:eastAsia="Times New Roman"/>
                <w:w w:val="99"/>
                <w:sz w:val="18"/>
                <w:szCs w:val="18"/>
              </w:rPr>
              <w:t>10</w:t>
            </w:r>
          </w:p>
        </w:tc>
        <w:tc>
          <w:tcPr>
            <w:tcW w:w="425" w:type="dxa"/>
            <w:vAlign w:val="bottom"/>
          </w:tcPr>
          <w:p w:rsidR="00DA3097" w:rsidRPr="00E2540C" w:rsidRDefault="00DA3097" w:rsidP="00EE1B13">
            <w:pPr>
              <w:jc w:val="center"/>
              <w:rPr>
                <w:sz w:val="18"/>
                <w:szCs w:val="18"/>
              </w:rPr>
            </w:pPr>
            <w:r w:rsidRPr="00E2540C">
              <w:rPr>
                <w:rFonts w:eastAsia="Times New Roman"/>
                <w:w w:val="99"/>
                <w:sz w:val="18"/>
                <w:szCs w:val="18"/>
              </w:rPr>
              <w:t>17,9</w:t>
            </w:r>
          </w:p>
        </w:tc>
        <w:tc>
          <w:tcPr>
            <w:tcW w:w="426" w:type="dxa"/>
            <w:vAlign w:val="bottom"/>
          </w:tcPr>
          <w:p w:rsidR="00DA3097" w:rsidRPr="00E2540C" w:rsidRDefault="00DA3097" w:rsidP="00EE1B13">
            <w:pPr>
              <w:jc w:val="center"/>
              <w:rPr>
                <w:sz w:val="18"/>
                <w:szCs w:val="18"/>
              </w:rPr>
            </w:pPr>
            <w:r w:rsidRPr="00E2540C">
              <w:rPr>
                <w:rFonts w:eastAsia="Times New Roman"/>
                <w:w w:val="99"/>
                <w:sz w:val="18"/>
                <w:szCs w:val="18"/>
              </w:rPr>
              <w:t>25</w:t>
            </w:r>
          </w:p>
        </w:tc>
        <w:tc>
          <w:tcPr>
            <w:tcW w:w="425" w:type="dxa"/>
            <w:vAlign w:val="bottom"/>
          </w:tcPr>
          <w:p w:rsidR="00DA3097" w:rsidRPr="00E2540C" w:rsidRDefault="00DA3097" w:rsidP="00EE1B13">
            <w:pPr>
              <w:jc w:val="center"/>
              <w:rPr>
                <w:sz w:val="18"/>
                <w:szCs w:val="18"/>
              </w:rPr>
            </w:pPr>
            <w:r w:rsidRPr="00E2540C">
              <w:rPr>
                <w:rFonts w:eastAsia="Times New Roman"/>
                <w:w w:val="99"/>
                <w:sz w:val="18"/>
                <w:szCs w:val="18"/>
              </w:rPr>
              <w:t>44,6</w:t>
            </w:r>
          </w:p>
        </w:tc>
        <w:tc>
          <w:tcPr>
            <w:tcW w:w="569" w:type="dxa"/>
            <w:vAlign w:val="bottom"/>
          </w:tcPr>
          <w:p w:rsidR="00DA3097" w:rsidRPr="00E2540C" w:rsidRDefault="00DA3097" w:rsidP="00EE1B13">
            <w:pPr>
              <w:rPr>
                <w:sz w:val="18"/>
                <w:szCs w:val="18"/>
              </w:rPr>
            </w:pPr>
          </w:p>
        </w:tc>
      </w:tr>
      <w:tr w:rsidR="00C87818" w:rsidRPr="00E2540C" w:rsidTr="00C87818">
        <w:trPr>
          <w:trHeight w:val="392"/>
        </w:trPr>
        <w:tc>
          <w:tcPr>
            <w:tcW w:w="709" w:type="dxa"/>
            <w:vAlign w:val="bottom"/>
          </w:tcPr>
          <w:p w:rsidR="00DA3097" w:rsidRPr="00E2540C" w:rsidRDefault="00DA3097" w:rsidP="00EE1B13">
            <w:pPr>
              <w:jc w:val="center"/>
              <w:rPr>
                <w:sz w:val="18"/>
                <w:szCs w:val="18"/>
              </w:rPr>
            </w:pPr>
            <w:r w:rsidRPr="00E2540C">
              <w:rPr>
                <w:rFonts w:eastAsia="Times New Roman"/>
                <w:w w:val="99"/>
                <w:sz w:val="18"/>
                <w:szCs w:val="18"/>
              </w:rPr>
              <w:t>Kurang</w:t>
            </w:r>
          </w:p>
        </w:tc>
        <w:tc>
          <w:tcPr>
            <w:tcW w:w="425" w:type="dxa"/>
            <w:vAlign w:val="bottom"/>
          </w:tcPr>
          <w:p w:rsidR="00DA3097" w:rsidRPr="00E2540C" w:rsidRDefault="00DA3097" w:rsidP="00EE1B13">
            <w:pPr>
              <w:ind w:left="100"/>
              <w:jc w:val="center"/>
              <w:rPr>
                <w:sz w:val="18"/>
                <w:szCs w:val="18"/>
              </w:rPr>
            </w:pPr>
            <w:r w:rsidRPr="00E2540C">
              <w:rPr>
                <w:rFonts w:eastAsia="Times New Roman"/>
                <w:w w:val="99"/>
                <w:sz w:val="18"/>
                <w:szCs w:val="18"/>
              </w:rPr>
              <w:t>0</w:t>
            </w:r>
          </w:p>
        </w:tc>
        <w:tc>
          <w:tcPr>
            <w:tcW w:w="426" w:type="dxa"/>
            <w:vAlign w:val="bottom"/>
          </w:tcPr>
          <w:p w:rsidR="00DA3097" w:rsidRPr="00E2540C" w:rsidRDefault="00DA3097" w:rsidP="00EE1B13">
            <w:pPr>
              <w:jc w:val="center"/>
              <w:rPr>
                <w:sz w:val="18"/>
                <w:szCs w:val="18"/>
              </w:rPr>
            </w:pPr>
            <w:r w:rsidRPr="00E2540C">
              <w:rPr>
                <w:rFonts w:eastAsia="Times New Roman"/>
                <w:w w:val="99"/>
                <w:sz w:val="18"/>
                <w:szCs w:val="18"/>
              </w:rPr>
              <w:t>0</w:t>
            </w:r>
          </w:p>
        </w:tc>
        <w:tc>
          <w:tcPr>
            <w:tcW w:w="426" w:type="dxa"/>
            <w:vAlign w:val="bottom"/>
          </w:tcPr>
          <w:p w:rsidR="00DA3097" w:rsidRPr="00E2540C" w:rsidRDefault="00DA3097" w:rsidP="00EE1B13">
            <w:pPr>
              <w:jc w:val="center"/>
              <w:rPr>
                <w:sz w:val="18"/>
                <w:szCs w:val="18"/>
              </w:rPr>
            </w:pPr>
            <w:r w:rsidRPr="00E2540C">
              <w:rPr>
                <w:rFonts w:eastAsia="Times New Roman"/>
                <w:w w:val="99"/>
                <w:sz w:val="18"/>
                <w:szCs w:val="18"/>
              </w:rPr>
              <w:t>2</w:t>
            </w:r>
          </w:p>
        </w:tc>
        <w:tc>
          <w:tcPr>
            <w:tcW w:w="426" w:type="dxa"/>
            <w:vAlign w:val="bottom"/>
          </w:tcPr>
          <w:p w:rsidR="00DA3097" w:rsidRPr="00E2540C" w:rsidRDefault="00DA3097" w:rsidP="00EE1B13">
            <w:pPr>
              <w:jc w:val="center"/>
              <w:rPr>
                <w:sz w:val="18"/>
                <w:szCs w:val="18"/>
              </w:rPr>
            </w:pPr>
            <w:r w:rsidRPr="00E2540C">
              <w:rPr>
                <w:rFonts w:eastAsia="Times New Roman"/>
                <w:w w:val="99"/>
                <w:sz w:val="18"/>
                <w:szCs w:val="18"/>
              </w:rPr>
              <w:t>3,6</w:t>
            </w:r>
          </w:p>
        </w:tc>
        <w:tc>
          <w:tcPr>
            <w:tcW w:w="567" w:type="dxa"/>
            <w:vAlign w:val="bottom"/>
          </w:tcPr>
          <w:p w:rsidR="00DA3097" w:rsidRPr="00E2540C" w:rsidRDefault="00DA3097" w:rsidP="00EE1B13">
            <w:pPr>
              <w:jc w:val="center"/>
              <w:rPr>
                <w:sz w:val="18"/>
                <w:szCs w:val="18"/>
              </w:rPr>
            </w:pPr>
            <w:r w:rsidRPr="00E2540C">
              <w:rPr>
                <w:rFonts w:eastAsia="Times New Roman"/>
                <w:w w:val="99"/>
                <w:sz w:val="18"/>
                <w:szCs w:val="18"/>
              </w:rPr>
              <w:t>1</w:t>
            </w:r>
          </w:p>
        </w:tc>
        <w:tc>
          <w:tcPr>
            <w:tcW w:w="425" w:type="dxa"/>
            <w:vAlign w:val="bottom"/>
          </w:tcPr>
          <w:p w:rsidR="00DA3097" w:rsidRPr="00E2540C" w:rsidRDefault="00DA3097" w:rsidP="00EE1B13">
            <w:pPr>
              <w:jc w:val="center"/>
              <w:rPr>
                <w:sz w:val="18"/>
                <w:szCs w:val="18"/>
              </w:rPr>
            </w:pPr>
            <w:r w:rsidRPr="00E2540C">
              <w:rPr>
                <w:rFonts w:eastAsia="Times New Roman"/>
                <w:w w:val="99"/>
                <w:sz w:val="18"/>
                <w:szCs w:val="18"/>
              </w:rPr>
              <w:t>1,7</w:t>
            </w:r>
          </w:p>
        </w:tc>
        <w:tc>
          <w:tcPr>
            <w:tcW w:w="426" w:type="dxa"/>
            <w:vAlign w:val="bottom"/>
          </w:tcPr>
          <w:p w:rsidR="00DA3097" w:rsidRPr="00E2540C" w:rsidRDefault="00DA3097" w:rsidP="00EE1B13">
            <w:pPr>
              <w:jc w:val="center"/>
              <w:rPr>
                <w:sz w:val="18"/>
                <w:szCs w:val="18"/>
              </w:rPr>
            </w:pPr>
            <w:r w:rsidRPr="00E2540C">
              <w:rPr>
                <w:rFonts w:eastAsia="Times New Roman"/>
                <w:w w:val="99"/>
                <w:sz w:val="18"/>
                <w:szCs w:val="18"/>
              </w:rPr>
              <w:t>3</w:t>
            </w:r>
          </w:p>
        </w:tc>
        <w:tc>
          <w:tcPr>
            <w:tcW w:w="425" w:type="dxa"/>
            <w:vAlign w:val="bottom"/>
          </w:tcPr>
          <w:p w:rsidR="00DA3097" w:rsidRPr="00E2540C" w:rsidRDefault="00DA3097" w:rsidP="00EE1B13">
            <w:pPr>
              <w:jc w:val="center"/>
              <w:rPr>
                <w:sz w:val="18"/>
                <w:szCs w:val="18"/>
              </w:rPr>
            </w:pPr>
            <w:r w:rsidRPr="00E2540C">
              <w:rPr>
                <w:rFonts w:eastAsia="Times New Roman"/>
                <w:w w:val="99"/>
                <w:sz w:val="18"/>
                <w:szCs w:val="18"/>
              </w:rPr>
              <w:t>5,4</w:t>
            </w:r>
          </w:p>
        </w:tc>
        <w:tc>
          <w:tcPr>
            <w:tcW w:w="569" w:type="dxa"/>
            <w:vAlign w:val="bottom"/>
          </w:tcPr>
          <w:p w:rsidR="00DA3097" w:rsidRPr="00E2540C" w:rsidRDefault="00DA3097" w:rsidP="00EE1B13">
            <w:pPr>
              <w:rPr>
                <w:sz w:val="18"/>
                <w:szCs w:val="18"/>
              </w:rPr>
            </w:pPr>
          </w:p>
        </w:tc>
      </w:tr>
      <w:tr w:rsidR="00C87818" w:rsidRPr="00E2540C" w:rsidTr="00C87818">
        <w:trPr>
          <w:trHeight w:val="126"/>
        </w:trPr>
        <w:tc>
          <w:tcPr>
            <w:tcW w:w="709" w:type="dxa"/>
            <w:tcBorders>
              <w:bottom w:val="single" w:sz="8" w:space="0" w:color="auto"/>
            </w:tcBorders>
            <w:vAlign w:val="bottom"/>
          </w:tcPr>
          <w:p w:rsidR="00DA3097" w:rsidRPr="00E2540C" w:rsidRDefault="00C87818" w:rsidP="00EE1B13">
            <w:pPr>
              <w:rPr>
                <w:sz w:val="18"/>
                <w:szCs w:val="18"/>
              </w:rPr>
            </w:pPr>
            <w:r w:rsidRPr="00E2540C">
              <w:rPr>
                <w:sz w:val="18"/>
                <w:szCs w:val="18"/>
              </w:rPr>
              <w:pict>
                <v:line id="Shape 8" o:spid="_x0000_s1033" style="position:absolute;z-index:251670528;visibility:visible;mso-wrap-distance-left:0;mso-wrap-distance-right:0;mso-position-horizontal-relative:text;mso-position-vertical-relative:text" from="117.55pt,3.2pt" to="244.5pt,3.2pt" o:allowincell="f" strokecolor="white" strokeweight=".07053mm"/>
              </w:pict>
            </w:r>
          </w:p>
        </w:tc>
        <w:tc>
          <w:tcPr>
            <w:tcW w:w="425" w:type="dxa"/>
            <w:tcBorders>
              <w:bottom w:val="single" w:sz="8" w:space="0" w:color="auto"/>
            </w:tcBorders>
            <w:vAlign w:val="bottom"/>
          </w:tcPr>
          <w:p w:rsidR="00DA3097" w:rsidRPr="00E2540C" w:rsidRDefault="00DA3097" w:rsidP="00EE1B13">
            <w:pPr>
              <w:rPr>
                <w:sz w:val="18"/>
                <w:szCs w:val="18"/>
              </w:rPr>
            </w:pPr>
          </w:p>
        </w:tc>
        <w:tc>
          <w:tcPr>
            <w:tcW w:w="426" w:type="dxa"/>
            <w:tcBorders>
              <w:bottom w:val="single" w:sz="8" w:space="0" w:color="auto"/>
            </w:tcBorders>
            <w:vAlign w:val="bottom"/>
          </w:tcPr>
          <w:p w:rsidR="00DA3097" w:rsidRPr="00E2540C" w:rsidRDefault="00DA3097" w:rsidP="00EE1B13">
            <w:pPr>
              <w:rPr>
                <w:sz w:val="18"/>
                <w:szCs w:val="18"/>
              </w:rPr>
            </w:pPr>
          </w:p>
        </w:tc>
        <w:tc>
          <w:tcPr>
            <w:tcW w:w="426" w:type="dxa"/>
            <w:tcBorders>
              <w:bottom w:val="single" w:sz="8" w:space="0" w:color="auto"/>
            </w:tcBorders>
            <w:vAlign w:val="bottom"/>
          </w:tcPr>
          <w:p w:rsidR="00DA3097" w:rsidRPr="00E2540C" w:rsidRDefault="00DA3097" w:rsidP="00EE1B13">
            <w:pPr>
              <w:rPr>
                <w:sz w:val="18"/>
                <w:szCs w:val="18"/>
              </w:rPr>
            </w:pPr>
          </w:p>
        </w:tc>
        <w:tc>
          <w:tcPr>
            <w:tcW w:w="426" w:type="dxa"/>
            <w:tcBorders>
              <w:bottom w:val="single" w:sz="8" w:space="0" w:color="auto"/>
            </w:tcBorders>
            <w:vAlign w:val="bottom"/>
          </w:tcPr>
          <w:p w:rsidR="00DA3097" w:rsidRPr="00E2540C" w:rsidRDefault="00DA3097" w:rsidP="00EE1B13">
            <w:pPr>
              <w:rPr>
                <w:sz w:val="18"/>
                <w:szCs w:val="18"/>
              </w:rPr>
            </w:pPr>
          </w:p>
        </w:tc>
        <w:tc>
          <w:tcPr>
            <w:tcW w:w="567" w:type="dxa"/>
            <w:tcBorders>
              <w:bottom w:val="single" w:sz="8" w:space="0" w:color="auto"/>
            </w:tcBorders>
            <w:vAlign w:val="bottom"/>
          </w:tcPr>
          <w:p w:rsidR="00DA3097" w:rsidRPr="00E2540C" w:rsidRDefault="00DA3097" w:rsidP="00EE1B13">
            <w:pPr>
              <w:rPr>
                <w:sz w:val="18"/>
                <w:szCs w:val="18"/>
              </w:rPr>
            </w:pPr>
          </w:p>
        </w:tc>
        <w:tc>
          <w:tcPr>
            <w:tcW w:w="425" w:type="dxa"/>
            <w:tcBorders>
              <w:bottom w:val="single" w:sz="8" w:space="0" w:color="auto"/>
            </w:tcBorders>
            <w:vAlign w:val="bottom"/>
          </w:tcPr>
          <w:p w:rsidR="00DA3097" w:rsidRPr="00E2540C" w:rsidRDefault="00DA3097" w:rsidP="00EE1B13">
            <w:pPr>
              <w:rPr>
                <w:sz w:val="18"/>
                <w:szCs w:val="18"/>
              </w:rPr>
            </w:pPr>
          </w:p>
        </w:tc>
        <w:tc>
          <w:tcPr>
            <w:tcW w:w="426" w:type="dxa"/>
            <w:tcBorders>
              <w:bottom w:val="single" w:sz="8" w:space="0" w:color="auto"/>
            </w:tcBorders>
            <w:vAlign w:val="bottom"/>
          </w:tcPr>
          <w:p w:rsidR="00DA3097" w:rsidRPr="00E2540C" w:rsidRDefault="00DA3097" w:rsidP="00EE1B13">
            <w:pPr>
              <w:rPr>
                <w:sz w:val="18"/>
                <w:szCs w:val="18"/>
              </w:rPr>
            </w:pPr>
          </w:p>
        </w:tc>
        <w:tc>
          <w:tcPr>
            <w:tcW w:w="425" w:type="dxa"/>
            <w:tcBorders>
              <w:bottom w:val="single" w:sz="8" w:space="0" w:color="auto"/>
            </w:tcBorders>
            <w:vAlign w:val="bottom"/>
          </w:tcPr>
          <w:p w:rsidR="00DA3097" w:rsidRPr="00E2540C" w:rsidRDefault="00DA3097" w:rsidP="00EE1B13">
            <w:pPr>
              <w:rPr>
                <w:sz w:val="18"/>
                <w:szCs w:val="18"/>
              </w:rPr>
            </w:pPr>
          </w:p>
        </w:tc>
        <w:tc>
          <w:tcPr>
            <w:tcW w:w="569" w:type="dxa"/>
            <w:tcBorders>
              <w:bottom w:val="single" w:sz="8" w:space="0" w:color="auto"/>
            </w:tcBorders>
            <w:vAlign w:val="bottom"/>
          </w:tcPr>
          <w:p w:rsidR="00DA3097" w:rsidRPr="00E2540C" w:rsidRDefault="00DA3097" w:rsidP="00EE1B13">
            <w:pPr>
              <w:rPr>
                <w:sz w:val="18"/>
                <w:szCs w:val="18"/>
              </w:rPr>
            </w:pPr>
          </w:p>
        </w:tc>
      </w:tr>
      <w:tr w:rsidR="00C87818" w:rsidRPr="00E2540C" w:rsidTr="00C87818">
        <w:trPr>
          <w:trHeight w:val="263"/>
        </w:trPr>
        <w:tc>
          <w:tcPr>
            <w:tcW w:w="709" w:type="dxa"/>
            <w:tcBorders>
              <w:bottom w:val="single" w:sz="8" w:space="0" w:color="auto"/>
            </w:tcBorders>
            <w:vAlign w:val="bottom"/>
          </w:tcPr>
          <w:p w:rsidR="00DA3097" w:rsidRPr="00E2540C" w:rsidRDefault="00DA3097" w:rsidP="00C87818">
            <w:pPr>
              <w:spacing w:line="263" w:lineRule="exact"/>
              <w:rPr>
                <w:sz w:val="18"/>
                <w:szCs w:val="18"/>
              </w:rPr>
            </w:pPr>
            <w:r w:rsidRPr="00E2540C">
              <w:rPr>
                <w:rFonts w:eastAsia="Times New Roman"/>
                <w:b/>
                <w:bCs/>
                <w:sz w:val="18"/>
                <w:szCs w:val="18"/>
              </w:rPr>
              <w:t>Total</w:t>
            </w:r>
          </w:p>
        </w:tc>
        <w:tc>
          <w:tcPr>
            <w:tcW w:w="425" w:type="dxa"/>
            <w:tcBorders>
              <w:bottom w:val="single" w:sz="8" w:space="0" w:color="auto"/>
            </w:tcBorders>
            <w:vAlign w:val="bottom"/>
          </w:tcPr>
          <w:p w:rsidR="00DA3097" w:rsidRPr="00E2540C" w:rsidRDefault="00DA3097" w:rsidP="00EE1B13">
            <w:pPr>
              <w:spacing w:line="263" w:lineRule="exact"/>
              <w:ind w:left="100"/>
              <w:jc w:val="center"/>
              <w:rPr>
                <w:sz w:val="18"/>
                <w:szCs w:val="18"/>
              </w:rPr>
            </w:pPr>
            <w:r w:rsidRPr="00E2540C">
              <w:rPr>
                <w:rFonts w:eastAsia="Times New Roman"/>
                <w:b/>
                <w:bCs/>
                <w:w w:val="99"/>
                <w:sz w:val="18"/>
                <w:szCs w:val="18"/>
              </w:rPr>
              <w:t>22</w:t>
            </w:r>
          </w:p>
        </w:tc>
        <w:tc>
          <w:tcPr>
            <w:tcW w:w="426" w:type="dxa"/>
            <w:tcBorders>
              <w:bottom w:val="single" w:sz="8" w:space="0" w:color="auto"/>
            </w:tcBorders>
            <w:vAlign w:val="bottom"/>
          </w:tcPr>
          <w:p w:rsidR="00DA3097" w:rsidRPr="00E2540C" w:rsidRDefault="00DA3097" w:rsidP="00EE1B13">
            <w:pPr>
              <w:spacing w:line="263" w:lineRule="exact"/>
              <w:jc w:val="center"/>
              <w:rPr>
                <w:sz w:val="18"/>
                <w:szCs w:val="18"/>
              </w:rPr>
            </w:pPr>
            <w:r w:rsidRPr="00E2540C">
              <w:rPr>
                <w:rFonts w:eastAsia="Times New Roman"/>
                <w:b/>
                <w:bCs/>
                <w:w w:val="99"/>
                <w:sz w:val="18"/>
                <w:szCs w:val="18"/>
              </w:rPr>
              <w:t>39,3</w:t>
            </w:r>
          </w:p>
        </w:tc>
        <w:tc>
          <w:tcPr>
            <w:tcW w:w="426" w:type="dxa"/>
            <w:tcBorders>
              <w:bottom w:val="single" w:sz="8" w:space="0" w:color="auto"/>
            </w:tcBorders>
            <w:vAlign w:val="bottom"/>
          </w:tcPr>
          <w:p w:rsidR="00DA3097" w:rsidRPr="00E2540C" w:rsidRDefault="00DA3097" w:rsidP="00EE1B13">
            <w:pPr>
              <w:spacing w:line="263" w:lineRule="exact"/>
              <w:jc w:val="center"/>
              <w:rPr>
                <w:sz w:val="18"/>
                <w:szCs w:val="18"/>
              </w:rPr>
            </w:pPr>
            <w:r w:rsidRPr="00E2540C">
              <w:rPr>
                <w:rFonts w:eastAsia="Times New Roman"/>
                <w:b/>
                <w:bCs/>
                <w:w w:val="99"/>
                <w:sz w:val="18"/>
                <w:szCs w:val="18"/>
              </w:rPr>
              <w:t>23</w:t>
            </w:r>
          </w:p>
        </w:tc>
        <w:tc>
          <w:tcPr>
            <w:tcW w:w="426" w:type="dxa"/>
            <w:tcBorders>
              <w:bottom w:val="single" w:sz="8" w:space="0" w:color="auto"/>
            </w:tcBorders>
            <w:vAlign w:val="bottom"/>
          </w:tcPr>
          <w:p w:rsidR="00DA3097" w:rsidRPr="00E2540C" w:rsidRDefault="00DA3097" w:rsidP="00EE1B13">
            <w:pPr>
              <w:spacing w:line="263" w:lineRule="exact"/>
              <w:jc w:val="center"/>
              <w:rPr>
                <w:sz w:val="18"/>
                <w:szCs w:val="18"/>
              </w:rPr>
            </w:pPr>
            <w:r w:rsidRPr="00E2540C">
              <w:rPr>
                <w:rFonts w:eastAsia="Times New Roman"/>
                <w:b/>
                <w:bCs/>
                <w:w w:val="99"/>
                <w:sz w:val="18"/>
                <w:szCs w:val="18"/>
              </w:rPr>
              <w:t>41,1</w:t>
            </w:r>
          </w:p>
        </w:tc>
        <w:tc>
          <w:tcPr>
            <w:tcW w:w="567" w:type="dxa"/>
            <w:tcBorders>
              <w:bottom w:val="single" w:sz="8" w:space="0" w:color="auto"/>
            </w:tcBorders>
            <w:vAlign w:val="bottom"/>
          </w:tcPr>
          <w:p w:rsidR="00DA3097" w:rsidRPr="00E2540C" w:rsidRDefault="00DA3097" w:rsidP="00EE1B13">
            <w:pPr>
              <w:spacing w:line="263" w:lineRule="exact"/>
              <w:jc w:val="center"/>
              <w:rPr>
                <w:sz w:val="18"/>
                <w:szCs w:val="18"/>
              </w:rPr>
            </w:pPr>
            <w:r w:rsidRPr="00E2540C">
              <w:rPr>
                <w:rFonts w:eastAsia="Times New Roman"/>
                <w:b/>
                <w:bCs/>
                <w:w w:val="99"/>
                <w:sz w:val="18"/>
                <w:szCs w:val="18"/>
              </w:rPr>
              <w:t>11</w:t>
            </w:r>
          </w:p>
        </w:tc>
        <w:tc>
          <w:tcPr>
            <w:tcW w:w="425" w:type="dxa"/>
            <w:tcBorders>
              <w:bottom w:val="single" w:sz="8" w:space="0" w:color="auto"/>
            </w:tcBorders>
            <w:vAlign w:val="bottom"/>
          </w:tcPr>
          <w:p w:rsidR="00DA3097" w:rsidRPr="00E2540C" w:rsidRDefault="00DA3097" w:rsidP="00EE1B13">
            <w:pPr>
              <w:spacing w:line="263" w:lineRule="exact"/>
              <w:jc w:val="center"/>
              <w:rPr>
                <w:sz w:val="18"/>
                <w:szCs w:val="18"/>
              </w:rPr>
            </w:pPr>
            <w:r w:rsidRPr="00E2540C">
              <w:rPr>
                <w:rFonts w:eastAsia="Times New Roman"/>
                <w:b/>
                <w:bCs/>
                <w:w w:val="99"/>
                <w:sz w:val="18"/>
                <w:szCs w:val="18"/>
              </w:rPr>
              <w:t>19,6</w:t>
            </w:r>
          </w:p>
        </w:tc>
        <w:tc>
          <w:tcPr>
            <w:tcW w:w="426" w:type="dxa"/>
            <w:tcBorders>
              <w:bottom w:val="single" w:sz="8" w:space="0" w:color="auto"/>
            </w:tcBorders>
            <w:vAlign w:val="bottom"/>
          </w:tcPr>
          <w:p w:rsidR="00DA3097" w:rsidRPr="00E2540C" w:rsidRDefault="00DA3097" w:rsidP="00EE1B13">
            <w:pPr>
              <w:spacing w:line="263" w:lineRule="exact"/>
              <w:jc w:val="center"/>
              <w:rPr>
                <w:sz w:val="18"/>
                <w:szCs w:val="18"/>
              </w:rPr>
            </w:pPr>
            <w:r w:rsidRPr="00E2540C">
              <w:rPr>
                <w:rFonts w:eastAsia="Times New Roman"/>
                <w:b/>
                <w:bCs/>
                <w:w w:val="99"/>
                <w:sz w:val="18"/>
                <w:szCs w:val="18"/>
              </w:rPr>
              <w:t>56</w:t>
            </w:r>
          </w:p>
        </w:tc>
        <w:tc>
          <w:tcPr>
            <w:tcW w:w="425" w:type="dxa"/>
            <w:tcBorders>
              <w:bottom w:val="single" w:sz="8" w:space="0" w:color="auto"/>
            </w:tcBorders>
            <w:vAlign w:val="bottom"/>
          </w:tcPr>
          <w:p w:rsidR="00DA3097" w:rsidRPr="00E2540C" w:rsidRDefault="00DA3097" w:rsidP="00EE1B13">
            <w:pPr>
              <w:spacing w:line="263" w:lineRule="exact"/>
              <w:jc w:val="center"/>
              <w:rPr>
                <w:sz w:val="18"/>
                <w:szCs w:val="18"/>
              </w:rPr>
            </w:pPr>
            <w:r w:rsidRPr="00E2540C">
              <w:rPr>
                <w:rFonts w:eastAsia="Times New Roman"/>
                <w:b/>
                <w:bCs/>
                <w:w w:val="99"/>
                <w:sz w:val="18"/>
                <w:szCs w:val="18"/>
              </w:rPr>
              <w:t>100</w:t>
            </w:r>
          </w:p>
        </w:tc>
        <w:tc>
          <w:tcPr>
            <w:tcW w:w="569" w:type="dxa"/>
            <w:tcBorders>
              <w:bottom w:val="single" w:sz="8" w:space="0" w:color="auto"/>
            </w:tcBorders>
            <w:vAlign w:val="bottom"/>
          </w:tcPr>
          <w:p w:rsidR="00DA3097" w:rsidRPr="00E2540C" w:rsidRDefault="00DA3097" w:rsidP="00EE1B13">
            <w:pPr>
              <w:rPr>
                <w:sz w:val="18"/>
                <w:szCs w:val="18"/>
              </w:rPr>
            </w:pPr>
          </w:p>
        </w:tc>
      </w:tr>
    </w:tbl>
    <w:p w:rsidR="00DA3097" w:rsidRPr="00E2540C" w:rsidRDefault="003C22A7" w:rsidP="00DA3097">
      <w:pPr>
        <w:spacing w:line="20" w:lineRule="exact"/>
        <w:rPr>
          <w:sz w:val="18"/>
          <w:szCs w:val="18"/>
        </w:rPr>
      </w:pPr>
      <w:r w:rsidRPr="00E2540C">
        <w:rPr>
          <w:sz w:val="18"/>
          <w:szCs w:val="18"/>
        </w:rPr>
        <w:pict>
          <v:line id="Shape 7" o:spid="_x0000_s1032" style="position:absolute;z-index:251669504;visibility:visible;mso-wrap-distance-left:0;mso-wrap-distance-right:0;mso-position-horizontal-relative:text;mso-position-vertical-relative:text" from="6.2pt,-74.9pt" to="154.65pt,-74.9pt" o:allowincell="f" strokecolor="white" strokeweight=".07053mm"/>
        </w:pict>
      </w:r>
      <w:r w:rsidRPr="00E2540C">
        <w:rPr>
          <w:sz w:val="18"/>
          <w:szCs w:val="18"/>
        </w:rPr>
        <w:pict>
          <v:line id="Shape 9" o:spid="_x0000_s1034" style="position:absolute;z-index:251671552;visibility:visible;mso-wrap-distance-left:0;mso-wrap-distance-right:0;mso-position-horizontal-relative:text;mso-position-vertical-relative:text" from="450.75pt,-74.9pt" to="490.35pt,-74.9pt" o:allowincell="f" strokecolor="white" strokeweight=".07053mm"/>
        </w:pict>
      </w:r>
    </w:p>
    <w:p w:rsidR="00604CF2" w:rsidRPr="00E2540C" w:rsidRDefault="00604CF2" w:rsidP="00DA3097">
      <w:pPr>
        <w:rPr>
          <w:rFonts w:eastAsia="Times New Roman"/>
          <w:sz w:val="18"/>
          <w:szCs w:val="18"/>
        </w:rPr>
      </w:pPr>
    </w:p>
    <w:p w:rsidR="005F1ACD" w:rsidRDefault="005F1ACD" w:rsidP="002001A1">
      <w:pPr>
        <w:spacing w:line="478" w:lineRule="auto"/>
        <w:ind w:firstLine="720"/>
        <w:jc w:val="both"/>
        <w:rPr>
          <w:rFonts w:eastAsia="Times New Roman"/>
          <w:sz w:val="24"/>
          <w:szCs w:val="24"/>
        </w:rPr>
      </w:pPr>
      <w:r>
        <w:rPr>
          <w:rFonts w:eastAsia="Times New Roman"/>
          <w:sz w:val="24"/>
          <w:szCs w:val="24"/>
        </w:rPr>
        <w:t xml:space="preserve">Hasil dari 28 responden yang pengetahuan baik dengan pelaksanaa </w:t>
      </w:r>
      <w:r>
        <w:rPr>
          <w:rFonts w:eastAsia="Times New Roman"/>
          <w:sz w:val="24"/>
          <w:szCs w:val="24"/>
        </w:rPr>
        <w:lastRenderedPageBreak/>
        <w:t>perencanaan pulang sebanyak 17 (30</w:t>
      </w:r>
      <w:proofErr w:type="gramStart"/>
      <w:r>
        <w:rPr>
          <w:rFonts w:eastAsia="Times New Roman"/>
          <w:sz w:val="24"/>
          <w:szCs w:val="24"/>
        </w:rPr>
        <w:t>,4</w:t>
      </w:r>
      <w:proofErr w:type="gramEnd"/>
      <w:r>
        <w:rPr>
          <w:rFonts w:eastAsia="Times New Roman"/>
          <w:sz w:val="24"/>
          <w:szCs w:val="24"/>
        </w:rPr>
        <w:t xml:space="preserve">%), 25 responden yang pengetahuan cukup dengan pelaksanaan perencanaan pulang sebanyak 5 (8,9%), dan 3 responden yang pengetahuan kurang dengan pelaksanaan perencanaan pulang adalah 0. </w:t>
      </w:r>
      <w:r w:rsidR="00C87818">
        <w:rPr>
          <w:rFonts w:eastAsia="Times New Roman"/>
          <w:sz w:val="24"/>
          <w:szCs w:val="24"/>
        </w:rPr>
        <w:t xml:space="preserve">  </w:t>
      </w:r>
      <w:proofErr w:type="gramStart"/>
      <w:r>
        <w:rPr>
          <w:rFonts w:eastAsia="Times New Roman"/>
          <w:sz w:val="24"/>
          <w:szCs w:val="24"/>
        </w:rPr>
        <w:t xml:space="preserve">Responden yang memiliki pengetahuan melaksanakan perencanaan pulang dengan kategori baik dengan nilai </w:t>
      </w:r>
      <w:r>
        <w:rPr>
          <w:rFonts w:eastAsia="Times New Roman"/>
          <w:i/>
          <w:iCs/>
          <w:sz w:val="24"/>
          <w:szCs w:val="24"/>
        </w:rPr>
        <w:t>p</w:t>
      </w:r>
      <w:r>
        <w:rPr>
          <w:rFonts w:eastAsia="Times New Roman"/>
          <w:sz w:val="24"/>
          <w:szCs w:val="24"/>
        </w:rPr>
        <w:t>-</w:t>
      </w:r>
      <w:r>
        <w:rPr>
          <w:rFonts w:eastAsia="Times New Roman"/>
          <w:i/>
          <w:iCs/>
          <w:sz w:val="24"/>
          <w:szCs w:val="24"/>
        </w:rPr>
        <w:t>value</w:t>
      </w:r>
      <w:r>
        <w:rPr>
          <w:rFonts w:eastAsia="Times New Roman"/>
          <w:sz w:val="24"/>
          <w:szCs w:val="24"/>
        </w:rPr>
        <w:t xml:space="preserve"> 0,001.</w:t>
      </w:r>
      <w:proofErr w:type="gramEnd"/>
    </w:p>
    <w:p w:rsidR="002001A1" w:rsidRDefault="002001A1" w:rsidP="002001A1">
      <w:pPr>
        <w:spacing w:line="478" w:lineRule="auto"/>
        <w:ind w:firstLine="720"/>
        <w:jc w:val="both"/>
        <w:rPr>
          <w:rFonts w:eastAsia="Times New Roman"/>
          <w:sz w:val="24"/>
          <w:szCs w:val="24"/>
        </w:rPr>
      </w:pPr>
    </w:p>
    <w:p w:rsidR="002001A1" w:rsidRDefault="002001A1" w:rsidP="002001A1">
      <w:pPr>
        <w:spacing w:line="478" w:lineRule="auto"/>
        <w:ind w:firstLine="720"/>
        <w:jc w:val="both"/>
        <w:rPr>
          <w:rFonts w:eastAsia="Times New Roman"/>
          <w:sz w:val="24"/>
          <w:szCs w:val="24"/>
        </w:rPr>
      </w:pPr>
    </w:p>
    <w:p w:rsidR="002001A1" w:rsidRDefault="002001A1" w:rsidP="002001A1">
      <w:pPr>
        <w:spacing w:line="478" w:lineRule="auto"/>
        <w:ind w:firstLine="720"/>
        <w:jc w:val="both"/>
        <w:rPr>
          <w:rFonts w:eastAsia="Times New Roman"/>
          <w:sz w:val="24"/>
          <w:szCs w:val="24"/>
        </w:rPr>
      </w:pPr>
    </w:p>
    <w:p w:rsidR="002001A1" w:rsidRDefault="002001A1" w:rsidP="002001A1">
      <w:pPr>
        <w:spacing w:line="478" w:lineRule="auto"/>
        <w:ind w:firstLine="720"/>
        <w:jc w:val="both"/>
        <w:rPr>
          <w:rFonts w:eastAsia="Times New Roman"/>
          <w:sz w:val="24"/>
          <w:szCs w:val="24"/>
        </w:rPr>
      </w:pPr>
    </w:p>
    <w:p w:rsidR="005F1ACD" w:rsidRDefault="005F1ACD" w:rsidP="002001A1">
      <w:pPr>
        <w:rPr>
          <w:sz w:val="20"/>
          <w:szCs w:val="20"/>
        </w:rPr>
      </w:pPr>
      <w:r>
        <w:rPr>
          <w:rFonts w:eastAsia="Times New Roman"/>
          <w:b/>
          <w:bCs/>
          <w:sz w:val="24"/>
          <w:szCs w:val="24"/>
        </w:rPr>
        <w:lastRenderedPageBreak/>
        <w:t>PEMBAHASAN</w:t>
      </w:r>
    </w:p>
    <w:p w:rsidR="005F1ACD" w:rsidRDefault="005F1ACD" w:rsidP="002001A1">
      <w:pPr>
        <w:rPr>
          <w:sz w:val="24"/>
          <w:szCs w:val="24"/>
        </w:rPr>
      </w:pPr>
    </w:p>
    <w:p w:rsidR="005F1ACD" w:rsidRDefault="005F1ACD" w:rsidP="002001A1">
      <w:pPr>
        <w:tabs>
          <w:tab w:val="left" w:pos="1380"/>
        </w:tabs>
        <w:ind w:right="260"/>
        <w:jc w:val="both"/>
        <w:rPr>
          <w:rFonts w:eastAsia="Times New Roman"/>
          <w:b/>
          <w:bCs/>
          <w:sz w:val="24"/>
          <w:szCs w:val="24"/>
        </w:rPr>
      </w:pPr>
      <w:r w:rsidRPr="00036F2E">
        <w:rPr>
          <w:rFonts w:eastAsia="Times New Roman"/>
          <w:b/>
          <w:bCs/>
          <w:sz w:val="24"/>
          <w:szCs w:val="24"/>
        </w:rPr>
        <w:t>Pengetahuan Perawat Tentang Perencanaan Pulang di Ruang Rawat Inap RS Martha Friska Brayan Medan Tahun 2018</w:t>
      </w:r>
    </w:p>
    <w:p w:rsidR="002001A1" w:rsidRPr="00036F2E" w:rsidRDefault="002001A1" w:rsidP="002001A1">
      <w:pPr>
        <w:tabs>
          <w:tab w:val="left" w:pos="1380"/>
        </w:tabs>
        <w:ind w:right="260"/>
        <w:jc w:val="both"/>
        <w:rPr>
          <w:sz w:val="24"/>
          <w:szCs w:val="24"/>
        </w:rPr>
      </w:pPr>
    </w:p>
    <w:p w:rsidR="00036F2E" w:rsidRPr="00036F2E" w:rsidRDefault="005F1ACD" w:rsidP="002001A1">
      <w:pPr>
        <w:spacing w:line="360" w:lineRule="auto"/>
        <w:ind w:firstLine="720"/>
        <w:jc w:val="both"/>
        <w:rPr>
          <w:rFonts w:eastAsia="Times New Roman"/>
          <w:sz w:val="24"/>
          <w:szCs w:val="24"/>
        </w:rPr>
      </w:pPr>
      <w:proofErr w:type="gramStart"/>
      <w:r w:rsidRPr="00036F2E">
        <w:rPr>
          <w:rFonts w:eastAsia="Times New Roman"/>
          <w:sz w:val="24"/>
          <w:szCs w:val="24"/>
        </w:rPr>
        <w:t>Pengetahuan perawat dalam penelitian ini adalah perawat mampu mengetahui tujuan, manfaat, prinsip, faktor resiko, prosedur perencanaan pulang.</w:t>
      </w:r>
      <w:proofErr w:type="gramEnd"/>
      <w:r w:rsidRPr="00036F2E">
        <w:rPr>
          <w:rFonts w:eastAsia="Times New Roman"/>
          <w:sz w:val="24"/>
          <w:szCs w:val="24"/>
        </w:rPr>
        <w:t xml:space="preserve"> Salah satu faktor yang mempengaruhi pengetahuan perawat yaitu lama bekerja pada kurun waktu 5-9 tahun yaitu sebanyak 27 (48</w:t>
      </w:r>
      <w:proofErr w:type="gramStart"/>
      <w:r w:rsidRPr="00036F2E">
        <w:rPr>
          <w:rFonts w:eastAsia="Times New Roman"/>
          <w:sz w:val="24"/>
          <w:szCs w:val="24"/>
        </w:rPr>
        <w:t>,2</w:t>
      </w:r>
      <w:proofErr w:type="gramEnd"/>
      <w:r w:rsidRPr="00036F2E">
        <w:rPr>
          <w:rFonts w:eastAsia="Times New Roman"/>
          <w:sz w:val="24"/>
          <w:szCs w:val="24"/>
        </w:rPr>
        <w:t xml:space="preserve">%). </w:t>
      </w:r>
      <w:proofErr w:type="gramStart"/>
      <w:r w:rsidRPr="00036F2E">
        <w:rPr>
          <w:rFonts w:eastAsia="Times New Roman"/>
          <w:sz w:val="24"/>
          <w:szCs w:val="24"/>
        </w:rPr>
        <w:t>Hal ini sesuai dengan Muksdayah (2012), menyatakan bahwa lamanya seseorang bekerja maka keterampilan dan pengalamanya juga semakin meningkat.</w:t>
      </w:r>
      <w:proofErr w:type="gramEnd"/>
      <w:r w:rsidRPr="00036F2E">
        <w:rPr>
          <w:rFonts w:eastAsia="Times New Roman"/>
          <w:sz w:val="24"/>
          <w:szCs w:val="24"/>
        </w:rPr>
        <w:t xml:space="preserve"> </w:t>
      </w:r>
      <w:proofErr w:type="gramStart"/>
      <w:r w:rsidRPr="00036F2E">
        <w:rPr>
          <w:rFonts w:eastAsia="Times New Roman"/>
          <w:sz w:val="24"/>
          <w:szCs w:val="24"/>
        </w:rPr>
        <w:t>Dengan lama bekerja manusia dianggap dapat memperoleh banyak pengetahuan.</w:t>
      </w:r>
      <w:proofErr w:type="gramEnd"/>
      <w:r w:rsidRPr="00036F2E">
        <w:rPr>
          <w:rFonts w:eastAsia="Times New Roman"/>
          <w:sz w:val="24"/>
          <w:szCs w:val="24"/>
        </w:rPr>
        <w:t xml:space="preserve"> Sehingga dengan pengetahuan yang dimiliki mampu membangun keberadaan hidupnya maupun orang </w:t>
      </w:r>
      <w:proofErr w:type="gramStart"/>
      <w:r w:rsidRPr="00036F2E">
        <w:rPr>
          <w:rFonts w:eastAsia="Times New Roman"/>
          <w:sz w:val="24"/>
          <w:szCs w:val="24"/>
        </w:rPr>
        <w:t>lain</w:t>
      </w:r>
      <w:proofErr w:type="gramEnd"/>
      <w:r w:rsidRPr="00036F2E">
        <w:rPr>
          <w:rFonts w:eastAsia="Times New Roman"/>
          <w:sz w:val="24"/>
          <w:szCs w:val="24"/>
        </w:rPr>
        <w:t xml:space="preserve"> dengan baik (Notoatmodjo, 2012).</w:t>
      </w:r>
    </w:p>
    <w:p w:rsidR="005F1ACD" w:rsidRPr="00036F2E" w:rsidRDefault="005F1ACD" w:rsidP="002001A1">
      <w:pPr>
        <w:tabs>
          <w:tab w:val="left" w:pos="1380"/>
        </w:tabs>
        <w:jc w:val="both"/>
        <w:rPr>
          <w:sz w:val="24"/>
          <w:szCs w:val="24"/>
        </w:rPr>
      </w:pPr>
      <w:r w:rsidRPr="00036F2E">
        <w:rPr>
          <w:rFonts w:eastAsia="Times New Roman"/>
          <w:b/>
          <w:bCs/>
          <w:sz w:val="24"/>
          <w:szCs w:val="24"/>
        </w:rPr>
        <w:t>Pelaksanaan Perencanaan Pulang di Ruang Rawat Inap RS Martha Frsika</w:t>
      </w:r>
      <w:r w:rsidR="00036F2E">
        <w:rPr>
          <w:sz w:val="24"/>
          <w:szCs w:val="24"/>
        </w:rPr>
        <w:t xml:space="preserve"> P. </w:t>
      </w:r>
      <w:r w:rsidRPr="00036F2E">
        <w:rPr>
          <w:rFonts w:eastAsia="Times New Roman"/>
          <w:b/>
          <w:bCs/>
          <w:sz w:val="24"/>
          <w:szCs w:val="24"/>
        </w:rPr>
        <w:t>Brayan Medan Tahun 2018</w:t>
      </w:r>
    </w:p>
    <w:p w:rsidR="005F1ACD" w:rsidRPr="00036F2E" w:rsidRDefault="005F1ACD" w:rsidP="00036F2E">
      <w:pPr>
        <w:spacing w:line="360" w:lineRule="auto"/>
        <w:ind w:firstLine="720"/>
        <w:jc w:val="both"/>
        <w:rPr>
          <w:sz w:val="24"/>
          <w:szCs w:val="24"/>
        </w:rPr>
      </w:pPr>
      <w:r w:rsidRPr="00036F2E">
        <w:rPr>
          <w:rFonts w:eastAsia="Times New Roman"/>
          <w:sz w:val="24"/>
          <w:szCs w:val="24"/>
        </w:rPr>
        <w:t>Hasil penelitian mayoritas responden pelaksanaan perencanaan pulang yang cukup sebanyak 23 (41</w:t>
      </w:r>
      <w:proofErr w:type="gramStart"/>
      <w:r w:rsidRPr="00036F2E">
        <w:rPr>
          <w:rFonts w:eastAsia="Times New Roman"/>
          <w:sz w:val="24"/>
          <w:szCs w:val="24"/>
        </w:rPr>
        <w:t>,1</w:t>
      </w:r>
      <w:proofErr w:type="gramEnd"/>
      <w:r w:rsidRPr="00036F2E">
        <w:rPr>
          <w:rFonts w:eastAsia="Times New Roman"/>
          <w:sz w:val="24"/>
          <w:szCs w:val="24"/>
        </w:rPr>
        <w:t xml:space="preserve">%) responden. </w:t>
      </w:r>
      <w:proofErr w:type="gramStart"/>
      <w:r w:rsidRPr="00036F2E">
        <w:rPr>
          <w:rFonts w:eastAsia="Times New Roman"/>
          <w:sz w:val="24"/>
          <w:szCs w:val="24"/>
        </w:rPr>
        <w:t>Pada pelaksanaan dilapangan masih banyak perawat yang tidak menuliskan waktu jadwal kontrol kembali ke Rumah Sakit dan hal-hal yang harus dihindari sewaktu di rumah.</w:t>
      </w:r>
      <w:proofErr w:type="gramEnd"/>
      <w:r w:rsidRPr="00036F2E">
        <w:rPr>
          <w:rFonts w:eastAsia="Times New Roman"/>
          <w:sz w:val="24"/>
          <w:szCs w:val="24"/>
        </w:rPr>
        <w:t xml:space="preserve"> Berdasarkan distribusi frekuensi dari 56 responden berdasarkan kelompok umur mayoritas pada kelompok usia 21-30 tahun yaitu sebanyak 34 (60</w:t>
      </w:r>
      <w:proofErr w:type="gramStart"/>
      <w:r w:rsidRPr="00036F2E">
        <w:rPr>
          <w:rFonts w:eastAsia="Times New Roman"/>
          <w:sz w:val="24"/>
          <w:szCs w:val="24"/>
        </w:rPr>
        <w:t>,7</w:t>
      </w:r>
      <w:proofErr w:type="gramEnd"/>
      <w:r w:rsidRPr="00036F2E">
        <w:rPr>
          <w:rFonts w:eastAsia="Times New Roman"/>
          <w:sz w:val="24"/>
          <w:szCs w:val="24"/>
        </w:rPr>
        <w:t xml:space="preserve">%) responden. Berdasarkan jenis kelamin mayoritas pada </w:t>
      </w:r>
      <w:r w:rsidRPr="00036F2E">
        <w:rPr>
          <w:rFonts w:eastAsia="Times New Roman"/>
          <w:sz w:val="24"/>
          <w:szCs w:val="24"/>
        </w:rPr>
        <w:lastRenderedPageBreak/>
        <w:t>jenis kelamin perempuan yaitu sebanyak 52 (92</w:t>
      </w:r>
      <w:proofErr w:type="gramStart"/>
      <w:r w:rsidRPr="00036F2E">
        <w:rPr>
          <w:rFonts w:eastAsia="Times New Roman"/>
          <w:sz w:val="24"/>
          <w:szCs w:val="24"/>
        </w:rPr>
        <w:t>,9</w:t>
      </w:r>
      <w:proofErr w:type="gramEnd"/>
      <w:r w:rsidRPr="00036F2E">
        <w:rPr>
          <w:rFonts w:eastAsia="Times New Roman"/>
          <w:sz w:val="24"/>
          <w:szCs w:val="24"/>
        </w:rPr>
        <w:t>%) responden. Berdasarkan pendidikan terbanyak pada jenjang D-III yaitu sebanyak 43 (76</w:t>
      </w:r>
      <w:proofErr w:type="gramStart"/>
      <w:r w:rsidRPr="00036F2E">
        <w:rPr>
          <w:rFonts w:eastAsia="Times New Roman"/>
          <w:sz w:val="24"/>
          <w:szCs w:val="24"/>
        </w:rPr>
        <w:t>,8</w:t>
      </w:r>
      <w:proofErr w:type="gramEnd"/>
      <w:r w:rsidRPr="00036F2E">
        <w:rPr>
          <w:rFonts w:eastAsia="Times New Roman"/>
          <w:sz w:val="24"/>
          <w:szCs w:val="24"/>
        </w:rPr>
        <w:t>%) responden. Berdasarkan</w:t>
      </w:r>
      <w:r w:rsidRPr="00036F2E">
        <w:rPr>
          <w:sz w:val="24"/>
          <w:szCs w:val="24"/>
        </w:rPr>
        <w:t xml:space="preserve"> </w:t>
      </w:r>
      <w:r w:rsidRPr="00036F2E">
        <w:rPr>
          <w:rFonts w:eastAsia="Times New Roman"/>
          <w:sz w:val="24"/>
          <w:szCs w:val="24"/>
        </w:rPr>
        <w:t>kelompok lama bekerja mayoritas pada kelompok 5-9 tahun yaitu sebanyak 27 (48</w:t>
      </w:r>
      <w:proofErr w:type="gramStart"/>
      <w:r w:rsidRPr="00036F2E">
        <w:rPr>
          <w:rFonts w:eastAsia="Times New Roman"/>
          <w:sz w:val="24"/>
          <w:szCs w:val="24"/>
        </w:rPr>
        <w:t>,2</w:t>
      </w:r>
      <w:proofErr w:type="gramEnd"/>
      <w:r w:rsidRPr="00036F2E">
        <w:rPr>
          <w:rFonts w:eastAsia="Times New Roman"/>
          <w:sz w:val="24"/>
          <w:szCs w:val="24"/>
        </w:rPr>
        <w:t>%) responden. Berdasarkan status menikah mayoritas 31 (55</w:t>
      </w:r>
      <w:proofErr w:type="gramStart"/>
      <w:r w:rsidRPr="00036F2E">
        <w:rPr>
          <w:rFonts w:eastAsia="Times New Roman"/>
          <w:sz w:val="24"/>
          <w:szCs w:val="24"/>
        </w:rPr>
        <w:t>,4</w:t>
      </w:r>
      <w:proofErr w:type="gramEnd"/>
      <w:r w:rsidRPr="00036F2E">
        <w:rPr>
          <w:rFonts w:eastAsia="Times New Roman"/>
          <w:sz w:val="24"/>
          <w:szCs w:val="24"/>
        </w:rPr>
        <w:t>%).</w:t>
      </w:r>
    </w:p>
    <w:p w:rsidR="00036F2E" w:rsidRDefault="005F1ACD" w:rsidP="002001A1">
      <w:pPr>
        <w:spacing w:line="360" w:lineRule="auto"/>
        <w:ind w:firstLine="568"/>
        <w:jc w:val="both"/>
        <w:rPr>
          <w:rFonts w:eastAsia="Times New Roman"/>
          <w:sz w:val="24"/>
          <w:szCs w:val="24"/>
        </w:rPr>
      </w:pPr>
      <w:proofErr w:type="gramStart"/>
      <w:r w:rsidRPr="00036F2E">
        <w:rPr>
          <w:rFonts w:eastAsia="Times New Roman"/>
          <w:sz w:val="24"/>
          <w:szCs w:val="24"/>
        </w:rPr>
        <w:t>Tindakan merupakan realisasi dari pengetahuan dan sikap menjadi suatu perbuatan nyata.</w:t>
      </w:r>
      <w:proofErr w:type="gramEnd"/>
      <w:r w:rsidRPr="00036F2E">
        <w:rPr>
          <w:rFonts w:eastAsia="Times New Roman"/>
          <w:sz w:val="24"/>
          <w:szCs w:val="24"/>
        </w:rPr>
        <w:t xml:space="preserve"> Semakin baik pengetahuan seseorang maka </w:t>
      </w:r>
      <w:proofErr w:type="gramStart"/>
      <w:r w:rsidRPr="00036F2E">
        <w:rPr>
          <w:rFonts w:eastAsia="Times New Roman"/>
          <w:sz w:val="24"/>
          <w:szCs w:val="24"/>
        </w:rPr>
        <w:t>akan</w:t>
      </w:r>
      <w:proofErr w:type="gramEnd"/>
      <w:r w:rsidRPr="00036F2E">
        <w:rPr>
          <w:rFonts w:eastAsia="Times New Roman"/>
          <w:sz w:val="24"/>
          <w:szCs w:val="24"/>
        </w:rPr>
        <w:t xml:space="preserve"> melahirkan sikap yang positif, sehingga melahirkan tindakan yang baik. Salah satu faktor yang mempengaruhi pengetahuan yaitu </w:t>
      </w:r>
      <w:proofErr w:type="gramStart"/>
      <w:r w:rsidRPr="00036F2E">
        <w:rPr>
          <w:rFonts w:eastAsia="Times New Roman"/>
          <w:sz w:val="24"/>
          <w:szCs w:val="24"/>
        </w:rPr>
        <w:t>usia</w:t>
      </w:r>
      <w:proofErr w:type="gramEnd"/>
      <w:r w:rsidRPr="00036F2E">
        <w:rPr>
          <w:rFonts w:eastAsia="Times New Roman"/>
          <w:sz w:val="24"/>
          <w:szCs w:val="24"/>
        </w:rPr>
        <w:t xml:space="preserve"> dan pengalaman (Notoatmodjo, 2012). </w:t>
      </w:r>
      <w:proofErr w:type="gramStart"/>
      <w:r w:rsidRPr="00036F2E">
        <w:rPr>
          <w:rFonts w:eastAsia="Times New Roman"/>
          <w:sz w:val="24"/>
          <w:szCs w:val="24"/>
        </w:rPr>
        <w:t>Dalam pelaksanaan perencanaan pulang, perawat mempunyai tanggung jawab utama untuk memberi instruksi kepada pasien tentang sifat masalah kesehatan, hal-hal yang harus dihindari, penggunaan obat-obatan di rumah, jenis komplikasi, dan jadwal kontrol ulang pasien (Potter, 2011).</w:t>
      </w:r>
      <w:proofErr w:type="gramEnd"/>
    </w:p>
    <w:p w:rsidR="005F1ACD" w:rsidRPr="00036F2E" w:rsidRDefault="00036F2E" w:rsidP="002001A1">
      <w:pPr>
        <w:tabs>
          <w:tab w:val="left" w:pos="1380"/>
          <w:tab w:val="left" w:pos="2680"/>
          <w:tab w:val="left" w:pos="4220"/>
          <w:tab w:val="left" w:pos="5280"/>
          <w:tab w:val="left" w:pos="6240"/>
          <w:tab w:val="left" w:pos="7740"/>
        </w:tabs>
        <w:jc w:val="both"/>
        <w:rPr>
          <w:sz w:val="24"/>
          <w:szCs w:val="24"/>
        </w:rPr>
      </w:pPr>
      <w:r>
        <w:rPr>
          <w:rFonts w:eastAsia="Times New Roman"/>
          <w:b/>
          <w:bCs/>
          <w:sz w:val="24"/>
          <w:szCs w:val="24"/>
        </w:rPr>
        <w:t xml:space="preserve">Hubungan Pengetahuan Perawat Dengan Pelaksanaan </w:t>
      </w:r>
      <w:r w:rsidR="005F1ACD" w:rsidRPr="00036F2E">
        <w:rPr>
          <w:rFonts w:eastAsia="Times New Roman"/>
          <w:b/>
          <w:bCs/>
          <w:sz w:val="24"/>
          <w:szCs w:val="24"/>
        </w:rPr>
        <w:t>Perencanaan</w:t>
      </w:r>
      <w:r>
        <w:rPr>
          <w:sz w:val="24"/>
          <w:szCs w:val="24"/>
        </w:rPr>
        <w:t xml:space="preserve"> </w:t>
      </w:r>
      <w:r w:rsidR="005F1ACD" w:rsidRPr="00036F2E">
        <w:rPr>
          <w:rFonts w:eastAsia="Times New Roman"/>
          <w:b/>
          <w:bCs/>
          <w:sz w:val="24"/>
          <w:szCs w:val="24"/>
        </w:rPr>
        <w:t xml:space="preserve">Pulang di Ruang Rawat Inap RS Martha Friska </w:t>
      </w:r>
      <w:r>
        <w:rPr>
          <w:rFonts w:eastAsia="Times New Roman"/>
          <w:b/>
          <w:bCs/>
          <w:sz w:val="24"/>
          <w:szCs w:val="24"/>
        </w:rPr>
        <w:t xml:space="preserve">P. </w:t>
      </w:r>
      <w:r w:rsidR="005F1ACD" w:rsidRPr="00036F2E">
        <w:rPr>
          <w:rFonts w:eastAsia="Times New Roman"/>
          <w:b/>
          <w:bCs/>
          <w:sz w:val="24"/>
          <w:szCs w:val="24"/>
        </w:rPr>
        <w:t>Brayan Medan Tahun</w:t>
      </w:r>
      <w:r>
        <w:rPr>
          <w:sz w:val="24"/>
          <w:szCs w:val="24"/>
        </w:rPr>
        <w:t xml:space="preserve"> </w:t>
      </w:r>
      <w:r w:rsidR="005F1ACD" w:rsidRPr="00036F2E">
        <w:rPr>
          <w:rFonts w:eastAsia="Times New Roman"/>
          <w:b/>
          <w:bCs/>
          <w:sz w:val="24"/>
          <w:szCs w:val="24"/>
        </w:rPr>
        <w:t>2018</w:t>
      </w:r>
    </w:p>
    <w:p w:rsidR="005F1ACD" w:rsidRPr="00036F2E" w:rsidRDefault="005F1ACD" w:rsidP="00036F2E">
      <w:pPr>
        <w:spacing w:line="360" w:lineRule="auto"/>
        <w:ind w:firstLine="568"/>
        <w:jc w:val="both"/>
        <w:rPr>
          <w:sz w:val="24"/>
          <w:szCs w:val="24"/>
        </w:rPr>
      </w:pPr>
      <w:r w:rsidRPr="00036F2E">
        <w:rPr>
          <w:rFonts w:eastAsia="Times New Roman"/>
          <w:sz w:val="24"/>
          <w:szCs w:val="24"/>
        </w:rPr>
        <w:t xml:space="preserve">Hasil penelitian menunjukkan bahwa dari 56 responden ada hubungan pengetahuan baik dengan pelaksanaan perencanaan pulang terdapat 28 (30,4%) responden yang melaksanakan perencanaan pulang dengan kategori baik dengan nilai </w:t>
      </w:r>
      <w:r w:rsidRPr="00036F2E">
        <w:rPr>
          <w:rFonts w:eastAsia="Times New Roman"/>
          <w:i/>
          <w:iCs/>
          <w:sz w:val="24"/>
          <w:szCs w:val="24"/>
        </w:rPr>
        <w:t>p</w:t>
      </w:r>
      <w:r w:rsidRPr="00036F2E">
        <w:rPr>
          <w:rFonts w:eastAsia="Times New Roman"/>
          <w:sz w:val="24"/>
          <w:szCs w:val="24"/>
        </w:rPr>
        <w:t xml:space="preserve"> </w:t>
      </w:r>
      <w:r w:rsidRPr="00036F2E">
        <w:rPr>
          <w:rFonts w:eastAsia="Times New Roman"/>
          <w:i/>
          <w:iCs/>
          <w:sz w:val="24"/>
          <w:szCs w:val="24"/>
        </w:rPr>
        <w:t>–</w:t>
      </w:r>
      <w:r w:rsidRPr="00036F2E">
        <w:rPr>
          <w:rFonts w:eastAsia="Times New Roman"/>
          <w:sz w:val="24"/>
          <w:szCs w:val="24"/>
        </w:rPr>
        <w:t xml:space="preserve"> </w:t>
      </w:r>
      <w:r w:rsidRPr="00036F2E">
        <w:rPr>
          <w:rFonts w:eastAsia="Times New Roman"/>
          <w:i/>
          <w:iCs/>
          <w:sz w:val="24"/>
          <w:szCs w:val="24"/>
        </w:rPr>
        <w:t>value</w:t>
      </w:r>
      <w:r w:rsidRPr="00036F2E">
        <w:rPr>
          <w:rFonts w:eastAsia="Times New Roman"/>
          <w:sz w:val="24"/>
          <w:szCs w:val="24"/>
        </w:rPr>
        <w:t xml:space="preserve"> 0.001.hal tersebut senada dengan Hasil penelitian Welsi Layuhibu di RS PKU Muhammadiyah Yogyakarta menunjukkan bahwa ada </w:t>
      </w:r>
      <w:r w:rsidRPr="00036F2E">
        <w:rPr>
          <w:rFonts w:eastAsia="Times New Roman"/>
          <w:sz w:val="24"/>
          <w:szCs w:val="24"/>
        </w:rPr>
        <w:lastRenderedPageBreak/>
        <w:t>hubungan pengetahuan baik dengan pelaksanaan perencanaan pulang.</w:t>
      </w:r>
    </w:p>
    <w:p w:rsidR="005F1ACD" w:rsidRDefault="005F1ACD" w:rsidP="002001A1">
      <w:pPr>
        <w:spacing w:line="360" w:lineRule="auto"/>
        <w:ind w:firstLine="568"/>
        <w:jc w:val="both"/>
        <w:rPr>
          <w:rFonts w:eastAsia="Times New Roman"/>
          <w:sz w:val="24"/>
          <w:szCs w:val="24"/>
        </w:rPr>
      </w:pPr>
      <w:r w:rsidRPr="00036F2E">
        <w:rPr>
          <w:rFonts w:eastAsia="Times New Roman"/>
          <w:sz w:val="24"/>
          <w:szCs w:val="24"/>
        </w:rPr>
        <w:t xml:space="preserve">Hasil penelitian menunjukkan bahwa sebagian besar perawat sudah memiliki pengetahuan yang baik tentang </w:t>
      </w:r>
      <w:proofErr w:type="gramStart"/>
      <w:r w:rsidRPr="00036F2E">
        <w:rPr>
          <w:rFonts w:eastAsia="Times New Roman"/>
          <w:sz w:val="24"/>
          <w:szCs w:val="24"/>
        </w:rPr>
        <w:t>apa</w:t>
      </w:r>
      <w:proofErr w:type="gramEnd"/>
      <w:r w:rsidRPr="00036F2E">
        <w:rPr>
          <w:rFonts w:eastAsia="Times New Roman"/>
          <w:sz w:val="24"/>
          <w:szCs w:val="24"/>
        </w:rPr>
        <w:t xml:space="preserve"> itu perencanaan pulang dan prosedurnya. </w:t>
      </w:r>
      <w:proofErr w:type="gramStart"/>
      <w:r w:rsidRPr="00036F2E">
        <w:rPr>
          <w:rFonts w:eastAsia="Times New Roman"/>
          <w:sz w:val="24"/>
          <w:szCs w:val="24"/>
        </w:rPr>
        <w:t>Namun dipelaksanaan masih dalam kategori cukup.</w:t>
      </w:r>
      <w:proofErr w:type="gramEnd"/>
      <w:r w:rsidRPr="00036F2E">
        <w:rPr>
          <w:rFonts w:eastAsia="Times New Roman"/>
          <w:sz w:val="24"/>
          <w:szCs w:val="24"/>
        </w:rPr>
        <w:t xml:space="preserve"> </w:t>
      </w:r>
      <w:proofErr w:type="gramStart"/>
      <w:r w:rsidRPr="00036F2E">
        <w:rPr>
          <w:rFonts w:eastAsia="Times New Roman"/>
          <w:sz w:val="24"/>
          <w:szCs w:val="24"/>
        </w:rPr>
        <w:t>Sehingga dapat disimpulkan bahwa pengetahuan yang baik dan tindakan yang baik sesuai dengan langkah-langkah atau prosedur maka pelayanan perawat tersebut menjadi yang terbaik.</w:t>
      </w:r>
      <w:proofErr w:type="gramEnd"/>
    </w:p>
    <w:p w:rsidR="002001A1" w:rsidRPr="00036F2E" w:rsidRDefault="002001A1" w:rsidP="002001A1">
      <w:pPr>
        <w:spacing w:line="360" w:lineRule="auto"/>
        <w:ind w:firstLine="568"/>
        <w:jc w:val="both"/>
        <w:rPr>
          <w:sz w:val="24"/>
          <w:szCs w:val="24"/>
        </w:rPr>
      </w:pPr>
    </w:p>
    <w:p w:rsidR="005F1ACD" w:rsidRPr="00036F2E" w:rsidRDefault="005F1ACD" w:rsidP="00036F2E">
      <w:pPr>
        <w:tabs>
          <w:tab w:val="left" w:pos="1380"/>
        </w:tabs>
        <w:spacing w:line="360" w:lineRule="auto"/>
        <w:jc w:val="both"/>
        <w:rPr>
          <w:sz w:val="24"/>
          <w:szCs w:val="24"/>
        </w:rPr>
      </w:pPr>
      <w:r w:rsidRPr="00036F2E">
        <w:rPr>
          <w:rFonts w:eastAsia="Times New Roman"/>
          <w:b/>
          <w:bCs/>
          <w:sz w:val="24"/>
          <w:szCs w:val="24"/>
        </w:rPr>
        <w:t>Kesimpulan</w:t>
      </w:r>
    </w:p>
    <w:p w:rsidR="00036F2E" w:rsidRDefault="005F1ACD" w:rsidP="002001A1">
      <w:pPr>
        <w:spacing w:line="360" w:lineRule="auto"/>
        <w:ind w:firstLine="567"/>
        <w:jc w:val="both"/>
        <w:rPr>
          <w:rFonts w:eastAsia="Times New Roman"/>
          <w:sz w:val="24"/>
          <w:szCs w:val="24"/>
        </w:rPr>
      </w:pPr>
      <w:r w:rsidRPr="00036F2E">
        <w:rPr>
          <w:rFonts w:eastAsia="Times New Roman"/>
          <w:sz w:val="24"/>
          <w:szCs w:val="24"/>
        </w:rPr>
        <w:t>Ada hubungan pengetahuan baik dengan pelaksanaan perencanaan pulang, dari hasil penelitian terdapat 28 (30</w:t>
      </w:r>
      <w:proofErr w:type="gramStart"/>
      <w:r w:rsidRPr="00036F2E">
        <w:rPr>
          <w:rFonts w:eastAsia="Times New Roman"/>
          <w:sz w:val="24"/>
          <w:szCs w:val="24"/>
        </w:rPr>
        <w:t>,4</w:t>
      </w:r>
      <w:proofErr w:type="gramEnd"/>
      <w:r w:rsidRPr="00036F2E">
        <w:rPr>
          <w:rFonts w:eastAsia="Times New Roman"/>
          <w:sz w:val="24"/>
          <w:szCs w:val="24"/>
        </w:rPr>
        <w:t xml:space="preserve">%) responden yang melaksanakan perencanaan pulang dengan kategori baik dengan nilai </w:t>
      </w:r>
      <w:r w:rsidRPr="00036F2E">
        <w:rPr>
          <w:rFonts w:eastAsia="Times New Roman"/>
          <w:i/>
          <w:iCs/>
          <w:sz w:val="24"/>
          <w:szCs w:val="24"/>
        </w:rPr>
        <w:t>p</w:t>
      </w:r>
      <w:r w:rsidRPr="00036F2E">
        <w:rPr>
          <w:rFonts w:eastAsia="Times New Roman"/>
          <w:sz w:val="24"/>
          <w:szCs w:val="24"/>
        </w:rPr>
        <w:t xml:space="preserve"> </w:t>
      </w:r>
      <w:r w:rsidRPr="00036F2E">
        <w:rPr>
          <w:rFonts w:eastAsia="Times New Roman"/>
          <w:i/>
          <w:iCs/>
          <w:sz w:val="24"/>
          <w:szCs w:val="24"/>
        </w:rPr>
        <w:t>–</w:t>
      </w:r>
      <w:r w:rsidRPr="00036F2E">
        <w:rPr>
          <w:rFonts w:eastAsia="Times New Roman"/>
          <w:sz w:val="24"/>
          <w:szCs w:val="24"/>
        </w:rPr>
        <w:t xml:space="preserve"> </w:t>
      </w:r>
      <w:r w:rsidRPr="00036F2E">
        <w:rPr>
          <w:rFonts w:eastAsia="Times New Roman"/>
          <w:i/>
          <w:iCs/>
          <w:sz w:val="24"/>
          <w:szCs w:val="24"/>
        </w:rPr>
        <w:t>value</w:t>
      </w:r>
      <w:r w:rsidRPr="00036F2E">
        <w:rPr>
          <w:rFonts w:eastAsia="Times New Roman"/>
          <w:sz w:val="24"/>
          <w:szCs w:val="24"/>
        </w:rPr>
        <w:t xml:space="preserve"> 0.001. </w:t>
      </w:r>
      <w:proofErr w:type="gramStart"/>
      <w:r w:rsidRPr="00036F2E">
        <w:rPr>
          <w:rFonts w:eastAsia="Times New Roman"/>
          <w:sz w:val="24"/>
          <w:szCs w:val="24"/>
        </w:rPr>
        <w:t>Pengetahuan yang baik dan tindakan yang baik sesuai dengan langkah-langkah atau prosedur maka pelayanan perawat tersebut menjadi yang terbaik.</w:t>
      </w:r>
      <w:proofErr w:type="gramEnd"/>
    </w:p>
    <w:p w:rsidR="002001A1" w:rsidRPr="00036F2E" w:rsidRDefault="002001A1" w:rsidP="002001A1">
      <w:pPr>
        <w:spacing w:line="360" w:lineRule="auto"/>
        <w:ind w:firstLine="567"/>
        <w:jc w:val="both"/>
        <w:rPr>
          <w:sz w:val="24"/>
          <w:szCs w:val="24"/>
        </w:rPr>
      </w:pPr>
    </w:p>
    <w:p w:rsidR="005F1ACD" w:rsidRPr="00036F2E" w:rsidRDefault="005F1ACD" w:rsidP="00036F2E">
      <w:pPr>
        <w:tabs>
          <w:tab w:val="left" w:pos="1380"/>
        </w:tabs>
        <w:spacing w:line="360" w:lineRule="auto"/>
        <w:jc w:val="both"/>
        <w:rPr>
          <w:sz w:val="24"/>
          <w:szCs w:val="24"/>
        </w:rPr>
      </w:pPr>
      <w:r w:rsidRPr="00036F2E">
        <w:rPr>
          <w:rFonts w:eastAsia="Times New Roman"/>
          <w:b/>
          <w:bCs/>
          <w:sz w:val="24"/>
          <w:szCs w:val="24"/>
        </w:rPr>
        <w:t>Saran</w:t>
      </w:r>
    </w:p>
    <w:p w:rsidR="005F1ACD" w:rsidRPr="00036F2E" w:rsidRDefault="005F1ACD" w:rsidP="00036F2E">
      <w:pPr>
        <w:spacing w:line="360" w:lineRule="auto"/>
        <w:ind w:firstLine="720"/>
        <w:jc w:val="both"/>
        <w:rPr>
          <w:rFonts w:eastAsia="Times New Roman"/>
          <w:sz w:val="24"/>
          <w:szCs w:val="24"/>
        </w:rPr>
      </w:pPr>
      <w:proofErr w:type="gramStart"/>
      <w:r w:rsidRPr="00036F2E">
        <w:rPr>
          <w:rFonts w:eastAsia="Times New Roman"/>
          <w:sz w:val="24"/>
          <w:szCs w:val="24"/>
        </w:rPr>
        <w:t>Bagi perawat didalam melaksanakan perannya sebagai edukator sebaiknya lebih meningkatkan pengetahuan khususnya dalam pelaksanaan perencanaan pulang pasien.</w:t>
      </w:r>
      <w:proofErr w:type="gramEnd"/>
      <w:r w:rsidR="00036F2E">
        <w:rPr>
          <w:rFonts w:eastAsia="Times New Roman"/>
          <w:sz w:val="24"/>
          <w:szCs w:val="24"/>
        </w:rPr>
        <w:t xml:space="preserve"> </w:t>
      </w:r>
      <w:proofErr w:type="gramStart"/>
      <w:r w:rsidRPr="00036F2E">
        <w:rPr>
          <w:rFonts w:eastAsia="Times New Roman"/>
          <w:sz w:val="24"/>
          <w:szCs w:val="24"/>
        </w:rPr>
        <w:t xml:space="preserve">Diharapkan dapat menjadi bahan masukan kepada rumah sakit bahwa perawat yang lama bekerja dapat dipertahankan dan mendapat insentif yang lebih tinggi dibandingkan </w:t>
      </w:r>
      <w:r w:rsidRPr="00036F2E">
        <w:rPr>
          <w:rFonts w:eastAsia="Times New Roman"/>
          <w:sz w:val="24"/>
          <w:szCs w:val="24"/>
        </w:rPr>
        <w:lastRenderedPageBreak/>
        <w:t>dengan perawat yang belum lama bekerja sehingga semua perawat memiliki pengetahuan dan keterampilan yang tinggi.</w:t>
      </w:r>
      <w:proofErr w:type="gramEnd"/>
    </w:p>
    <w:p w:rsidR="006010D9" w:rsidRPr="00036F2E" w:rsidRDefault="006010D9" w:rsidP="00036F2E">
      <w:pPr>
        <w:spacing w:line="360" w:lineRule="auto"/>
        <w:ind w:right="260"/>
        <w:jc w:val="both"/>
        <w:rPr>
          <w:rFonts w:eastAsia="Times New Roman"/>
          <w:sz w:val="24"/>
          <w:szCs w:val="24"/>
        </w:rPr>
      </w:pPr>
    </w:p>
    <w:p w:rsidR="005F1ACD" w:rsidRPr="00036F2E" w:rsidRDefault="005F1ACD" w:rsidP="00036F2E">
      <w:pPr>
        <w:spacing w:line="360" w:lineRule="auto"/>
        <w:jc w:val="center"/>
        <w:rPr>
          <w:rFonts w:eastAsia="Times New Roman"/>
          <w:b/>
          <w:sz w:val="24"/>
          <w:szCs w:val="24"/>
        </w:rPr>
      </w:pPr>
      <w:r w:rsidRPr="00036F2E">
        <w:rPr>
          <w:rFonts w:eastAsia="Times New Roman"/>
          <w:b/>
          <w:sz w:val="24"/>
          <w:szCs w:val="24"/>
        </w:rPr>
        <w:t>DAFTAR PUSTAKA</w:t>
      </w:r>
    </w:p>
    <w:p w:rsidR="00C87818" w:rsidRDefault="00052040" w:rsidP="002001A1">
      <w:pPr>
        <w:spacing w:line="360" w:lineRule="auto"/>
        <w:jc w:val="both"/>
        <w:rPr>
          <w:rFonts w:eastAsia="Times New Roman"/>
          <w:i/>
          <w:sz w:val="24"/>
          <w:szCs w:val="24"/>
        </w:rPr>
      </w:pPr>
      <w:r w:rsidRPr="00036F2E">
        <w:rPr>
          <w:rFonts w:eastAsia="Times New Roman"/>
          <w:sz w:val="24"/>
          <w:szCs w:val="24"/>
        </w:rPr>
        <w:t xml:space="preserve">Akay (2017), </w:t>
      </w:r>
      <w:r w:rsidRPr="00036F2E">
        <w:rPr>
          <w:rFonts w:eastAsia="Times New Roman"/>
          <w:i/>
          <w:sz w:val="24"/>
          <w:szCs w:val="24"/>
        </w:rPr>
        <w:t xml:space="preserve">Hubungan Pengetahuan </w:t>
      </w:r>
      <w:r w:rsidR="00C87818">
        <w:rPr>
          <w:rFonts w:eastAsia="Times New Roman"/>
          <w:i/>
          <w:sz w:val="24"/>
          <w:szCs w:val="24"/>
        </w:rPr>
        <w:t xml:space="preserve">   </w:t>
      </w:r>
    </w:p>
    <w:p w:rsidR="00C87818" w:rsidRDefault="00C87818" w:rsidP="002001A1">
      <w:pPr>
        <w:spacing w:line="360" w:lineRule="auto"/>
        <w:jc w:val="both"/>
        <w:rPr>
          <w:rFonts w:eastAsia="Times New Roman"/>
          <w:i/>
          <w:sz w:val="24"/>
          <w:szCs w:val="24"/>
        </w:rPr>
      </w:pPr>
      <w:r>
        <w:rPr>
          <w:rFonts w:eastAsia="Times New Roman"/>
          <w:i/>
          <w:sz w:val="24"/>
          <w:szCs w:val="24"/>
        </w:rPr>
        <w:t xml:space="preserve">        </w:t>
      </w:r>
      <w:r w:rsidR="00052040" w:rsidRPr="00036F2E">
        <w:rPr>
          <w:rFonts w:eastAsia="Times New Roman"/>
          <w:i/>
          <w:sz w:val="24"/>
          <w:szCs w:val="24"/>
        </w:rPr>
        <w:t xml:space="preserve">Perawat Dengan Pelaksanaan Discharge </w:t>
      </w:r>
    </w:p>
    <w:p w:rsidR="00C87818" w:rsidRDefault="00C87818" w:rsidP="002001A1">
      <w:pPr>
        <w:spacing w:line="360" w:lineRule="auto"/>
        <w:jc w:val="both"/>
        <w:rPr>
          <w:rFonts w:eastAsia="Times New Roman"/>
          <w:i/>
          <w:sz w:val="24"/>
          <w:szCs w:val="24"/>
        </w:rPr>
      </w:pPr>
      <w:r>
        <w:rPr>
          <w:rFonts w:eastAsia="Times New Roman"/>
          <w:i/>
          <w:sz w:val="24"/>
          <w:szCs w:val="24"/>
        </w:rPr>
        <w:t xml:space="preserve">       </w:t>
      </w:r>
      <w:r w:rsidR="00052040" w:rsidRPr="00036F2E">
        <w:rPr>
          <w:rFonts w:eastAsia="Times New Roman"/>
          <w:i/>
          <w:sz w:val="24"/>
          <w:szCs w:val="24"/>
        </w:rPr>
        <w:t xml:space="preserve">Planning Pada </w:t>
      </w:r>
      <w:r w:rsidR="006010D9" w:rsidRPr="00036F2E">
        <w:rPr>
          <w:rFonts w:eastAsia="Times New Roman"/>
          <w:i/>
          <w:sz w:val="24"/>
          <w:szCs w:val="24"/>
        </w:rPr>
        <w:t xml:space="preserve">  </w:t>
      </w:r>
      <w:r>
        <w:rPr>
          <w:rFonts w:eastAsia="Times New Roman"/>
          <w:i/>
          <w:sz w:val="24"/>
          <w:szCs w:val="24"/>
        </w:rPr>
        <w:t>Pasien di Rumah Sakit</w:t>
      </w:r>
    </w:p>
    <w:p w:rsidR="005F1ACD" w:rsidRPr="00036F2E" w:rsidRDefault="00C87818" w:rsidP="002001A1">
      <w:pPr>
        <w:spacing w:line="360" w:lineRule="auto"/>
        <w:jc w:val="both"/>
        <w:rPr>
          <w:rFonts w:eastAsia="Times New Roman"/>
          <w:i/>
          <w:sz w:val="24"/>
          <w:szCs w:val="24"/>
        </w:rPr>
      </w:pPr>
      <w:r>
        <w:rPr>
          <w:rFonts w:eastAsia="Times New Roman"/>
          <w:i/>
          <w:sz w:val="24"/>
          <w:szCs w:val="24"/>
        </w:rPr>
        <w:t xml:space="preserve">       </w:t>
      </w:r>
      <w:proofErr w:type="gramStart"/>
      <w:r w:rsidR="00052040" w:rsidRPr="00036F2E">
        <w:rPr>
          <w:rFonts w:eastAsia="Times New Roman"/>
          <w:i/>
          <w:sz w:val="24"/>
          <w:szCs w:val="24"/>
        </w:rPr>
        <w:t>Umum Daerah Noongan Sulawesi Utara.</w:t>
      </w:r>
      <w:proofErr w:type="gramEnd"/>
    </w:p>
    <w:p w:rsidR="00C87818" w:rsidRDefault="005F1ACD" w:rsidP="002001A1">
      <w:pPr>
        <w:spacing w:line="360" w:lineRule="auto"/>
        <w:jc w:val="both"/>
        <w:rPr>
          <w:rFonts w:eastAsia="Times New Roman"/>
          <w:i/>
          <w:sz w:val="24"/>
          <w:szCs w:val="24"/>
        </w:rPr>
      </w:pPr>
      <w:r w:rsidRPr="00036F2E">
        <w:rPr>
          <w:rFonts w:eastAsia="Times New Roman"/>
          <w:sz w:val="24"/>
          <w:szCs w:val="24"/>
        </w:rPr>
        <w:t xml:space="preserve">Devi </w:t>
      </w:r>
      <w:r w:rsidR="00052040" w:rsidRPr="00036F2E">
        <w:rPr>
          <w:rFonts w:eastAsia="Times New Roman"/>
          <w:sz w:val="24"/>
          <w:szCs w:val="24"/>
        </w:rPr>
        <w:t>Darlian (2016),</w:t>
      </w:r>
      <w:r w:rsidRPr="00036F2E">
        <w:rPr>
          <w:rFonts w:eastAsia="Times New Roman"/>
          <w:sz w:val="24"/>
          <w:szCs w:val="24"/>
        </w:rPr>
        <w:t xml:space="preserve"> </w:t>
      </w:r>
      <w:r w:rsidR="00C87818">
        <w:rPr>
          <w:rFonts w:eastAsia="Times New Roman"/>
          <w:i/>
          <w:sz w:val="24"/>
          <w:szCs w:val="24"/>
        </w:rPr>
        <w:t xml:space="preserve">Pengetahuan Perawat     </w:t>
      </w:r>
    </w:p>
    <w:p w:rsidR="00C87818" w:rsidRDefault="00C87818" w:rsidP="002001A1">
      <w:pPr>
        <w:spacing w:line="360" w:lineRule="auto"/>
        <w:jc w:val="both"/>
        <w:rPr>
          <w:rFonts w:eastAsia="Times New Roman"/>
          <w:i/>
          <w:sz w:val="24"/>
          <w:szCs w:val="24"/>
        </w:rPr>
      </w:pPr>
      <w:r>
        <w:rPr>
          <w:rFonts w:eastAsia="Times New Roman"/>
          <w:i/>
          <w:sz w:val="24"/>
          <w:szCs w:val="24"/>
        </w:rPr>
        <w:t xml:space="preserve">       Pelaksana Dengan Pelaksanaan    </w:t>
      </w:r>
    </w:p>
    <w:p w:rsidR="00C87818" w:rsidRDefault="00C87818" w:rsidP="002001A1">
      <w:pPr>
        <w:spacing w:line="360" w:lineRule="auto"/>
        <w:jc w:val="both"/>
        <w:rPr>
          <w:rFonts w:eastAsia="Times New Roman"/>
          <w:i/>
          <w:sz w:val="24"/>
          <w:szCs w:val="24"/>
        </w:rPr>
      </w:pPr>
      <w:r>
        <w:rPr>
          <w:rFonts w:eastAsia="Times New Roman"/>
          <w:i/>
          <w:sz w:val="24"/>
          <w:szCs w:val="24"/>
        </w:rPr>
        <w:t xml:space="preserve">       </w:t>
      </w:r>
      <w:r w:rsidR="005F1ACD" w:rsidRPr="00036F2E">
        <w:rPr>
          <w:rFonts w:eastAsia="Times New Roman"/>
          <w:i/>
          <w:sz w:val="24"/>
          <w:szCs w:val="24"/>
        </w:rPr>
        <w:t xml:space="preserve">Discharge Planning di RSUD Meuraxa </w:t>
      </w:r>
      <w:r>
        <w:rPr>
          <w:rFonts w:eastAsia="Times New Roman"/>
          <w:i/>
          <w:sz w:val="24"/>
          <w:szCs w:val="24"/>
        </w:rPr>
        <w:t xml:space="preserve"> </w:t>
      </w:r>
    </w:p>
    <w:p w:rsidR="005F1ACD" w:rsidRPr="00036F2E" w:rsidRDefault="00C87818" w:rsidP="002001A1">
      <w:pPr>
        <w:spacing w:line="360" w:lineRule="auto"/>
        <w:jc w:val="both"/>
        <w:rPr>
          <w:rFonts w:eastAsia="Times New Roman"/>
          <w:i/>
          <w:sz w:val="24"/>
          <w:szCs w:val="24"/>
        </w:rPr>
      </w:pPr>
      <w:r>
        <w:rPr>
          <w:rFonts w:eastAsia="Times New Roman"/>
          <w:i/>
          <w:sz w:val="24"/>
          <w:szCs w:val="24"/>
        </w:rPr>
        <w:t xml:space="preserve">       </w:t>
      </w:r>
      <w:r w:rsidR="005F1ACD" w:rsidRPr="00036F2E">
        <w:rPr>
          <w:rFonts w:eastAsia="Times New Roman"/>
          <w:i/>
          <w:sz w:val="24"/>
          <w:szCs w:val="24"/>
        </w:rPr>
        <w:t>Banda Aceh.</w:t>
      </w:r>
    </w:p>
    <w:p w:rsidR="00C87818" w:rsidRDefault="005F1ACD" w:rsidP="002001A1">
      <w:pPr>
        <w:spacing w:line="360" w:lineRule="auto"/>
        <w:jc w:val="both"/>
        <w:rPr>
          <w:rFonts w:eastAsia="Times New Roman"/>
          <w:i/>
          <w:sz w:val="24"/>
          <w:szCs w:val="24"/>
        </w:rPr>
      </w:pPr>
      <w:r w:rsidRPr="00036F2E">
        <w:rPr>
          <w:rFonts w:eastAsia="Times New Roman"/>
          <w:sz w:val="24"/>
          <w:szCs w:val="24"/>
        </w:rPr>
        <w:t xml:space="preserve">Kozier E &amp; </w:t>
      </w:r>
      <w:r w:rsidR="00052040" w:rsidRPr="00036F2E">
        <w:rPr>
          <w:rFonts w:eastAsia="Times New Roman"/>
          <w:sz w:val="24"/>
          <w:szCs w:val="24"/>
        </w:rPr>
        <w:t>SB (2014),</w:t>
      </w:r>
      <w:r w:rsidRPr="00036F2E">
        <w:rPr>
          <w:rFonts w:eastAsia="Times New Roman"/>
          <w:sz w:val="24"/>
          <w:szCs w:val="24"/>
        </w:rPr>
        <w:t xml:space="preserve"> </w:t>
      </w:r>
      <w:r w:rsidR="00C87818">
        <w:rPr>
          <w:rFonts w:eastAsia="Times New Roman"/>
          <w:i/>
          <w:sz w:val="24"/>
          <w:szCs w:val="24"/>
        </w:rPr>
        <w:t>Fundamental</w:t>
      </w:r>
    </w:p>
    <w:p w:rsidR="00C87818" w:rsidRDefault="00C87818" w:rsidP="002001A1">
      <w:pPr>
        <w:spacing w:line="360" w:lineRule="auto"/>
        <w:jc w:val="both"/>
        <w:rPr>
          <w:rFonts w:eastAsia="Times New Roman"/>
          <w:i/>
          <w:sz w:val="24"/>
          <w:szCs w:val="24"/>
        </w:rPr>
      </w:pPr>
      <w:r>
        <w:rPr>
          <w:rFonts w:eastAsia="Times New Roman"/>
          <w:i/>
          <w:sz w:val="24"/>
          <w:szCs w:val="24"/>
        </w:rPr>
        <w:t xml:space="preserve">       </w:t>
      </w:r>
      <w:r w:rsidR="005F1ACD" w:rsidRPr="00036F2E">
        <w:rPr>
          <w:rFonts w:eastAsia="Times New Roman"/>
          <w:i/>
          <w:sz w:val="24"/>
          <w:szCs w:val="24"/>
        </w:rPr>
        <w:t xml:space="preserve">Keperawatan Konsep, Proses &amp; Praktik </w:t>
      </w:r>
    </w:p>
    <w:p w:rsidR="005F1ACD" w:rsidRPr="00036F2E" w:rsidRDefault="00C87818" w:rsidP="002001A1">
      <w:pPr>
        <w:spacing w:line="360" w:lineRule="auto"/>
        <w:jc w:val="both"/>
        <w:rPr>
          <w:rFonts w:eastAsia="Times New Roman"/>
          <w:sz w:val="24"/>
          <w:szCs w:val="24"/>
        </w:rPr>
      </w:pPr>
      <w:r>
        <w:rPr>
          <w:rFonts w:eastAsia="Times New Roman"/>
          <w:i/>
          <w:sz w:val="24"/>
          <w:szCs w:val="24"/>
        </w:rPr>
        <w:t xml:space="preserve">       </w:t>
      </w:r>
      <w:r w:rsidR="005F1ACD" w:rsidRPr="00036F2E">
        <w:rPr>
          <w:rFonts w:eastAsia="Times New Roman"/>
          <w:i/>
          <w:sz w:val="24"/>
          <w:szCs w:val="24"/>
        </w:rPr>
        <w:t>6</w:t>
      </w:r>
      <w:r w:rsidR="005F1ACD" w:rsidRPr="00036F2E">
        <w:rPr>
          <w:rFonts w:eastAsia="Times New Roman"/>
          <w:i/>
          <w:sz w:val="24"/>
          <w:szCs w:val="24"/>
          <w:vertAlign w:val="superscript"/>
        </w:rPr>
        <w:t>th</w:t>
      </w:r>
      <w:r w:rsidR="005F1ACD" w:rsidRPr="00036F2E">
        <w:rPr>
          <w:rFonts w:eastAsia="Times New Roman"/>
          <w:i/>
          <w:sz w:val="24"/>
          <w:szCs w:val="24"/>
        </w:rPr>
        <w:t xml:space="preserve"> ed.</w:t>
      </w:r>
      <w:r w:rsidR="005F1ACD" w:rsidRPr="00036F2E">
        <w:rPr>
          <w:rFonts w:eastAsia="Times New Roman"/>
          <w:sz w:val="24"/>
          <w:szCs w:val="24"/>
        </w:rPr>
        <w:t xml:space="preserve"> </w:t>
      </w:r>
      <w:proofErr w:type="gramStart"/>
      <w:r w:rsidR="005F1ACD" w:rsidRPr="00036F2E">
        <w:rPr>
          <w:rFonts w:eastAsia="Times New Roman"/>
          <w:sz w:val="24"/>
          <w:szCs w:val="24"/>
        </w:rPr>
        <w:t>Jakarta :</w:t>
      </w:r>
      <w:proofErr w:type="gramEnd"/>
      <w:r w:rsidR="005F1ACD" w:rsidRPr="00036F2E">
        <w:rPr>
          <w:rFonts w:eastAsia="Times New Roman"/>
          <w:sz w:val="24"/>
          <w:szCs w:val="24"/>
        </w:rPr>
        <w:t xml:space="preserve"> EGC</w:t>
      </w:r>
    </w:p>
    <w:p w:rsidR="00C87818" w:rsidRDefault="00052040" w:rsidP="002001A1">
      <w:pPr>
        <w:spacing w:line="360" w:lineRule="auto"/>
        <w:jc w:val="both"/>
        <w:rPr>
          <w:rFonts w:eastAsia="Times New Roman"/>
          <w:i/>
          <w:sz w:val="24"/>
          <w:szCs w:val="24"/>
        </w:rPr>
      </w:pPr>
      <w:proofErr w:type="gramStart"/>
      <w:r w:rsidRPr="00036F2E">
        <w:rPr>
          <w:rFonts w:eastAsia="Times New Roman"/>
          <w:sz w:val="24"/>
          <w:szCs w:val="24"/>
        </w:rPr>
        <w:t>Muksidayan.</w:t>
      </w:r>
      <w:proofErr w:type="gramEnd"/>
      <w:r w:rsidRPr="00036F2E">
        <w:rPr>
          <w:rFonts w:eastAsia="Times New Roman"/>
          <w:sz w:val="24"/>
          <w:szCs w:val="24"/>
        </w:rPr>
        <w:t xml:space="preserve"> D (2012), </w:t>
      </w:r>
      <w:r w:rsidR="00C87818">
        <w:rPr>
          <w:rFonts w:eastAsia="Times New Roman"/>
          <w:i/>
          <w:sz w:val="24"/>
          <w:szCs w:val="24"/>
        </w:rPr>
        <w:t>Karakteristik Sikap</w:t>
      </w:r>
    </w:p>
    <w:p w:rsidR="00C87818" w:rsidRDefault="00C87818" w:rsidP="002001A1">
      <w:pPr>
        <w:spacing w:line="360" w:lineRule="auto"/>
        <w:jc w:val="both"/>
        <w:rPr>
          <w:rFonts w:eastAsia="Times New Roman"/>
          <w:sz w:val="24"/>
          <w:szCs w:val="24"/>
        </w:rPr>
      </w:pPr>
      <w:r>
        <w:rPr>
          <w:rFonts w:eastAsia="Times New Roman"/>
          <w:i/>
          <w:sz w:val="24"/>
          <w:szCs w:val="24"/>
        </w:rPr>
        <w:t xml:space="preserve">       </w:t>
      </w:r>
      <w:proofErr w:type="gramStart"/>
      <w:r w:rsidR="00052040" w:rsidRPr="00036F2E">
        <w:rPr>
          <w:rFonts w:eastAsia="Times New Roman"/>
          <w:i/>
          <w:sz w:val="24"/>
          <w:szCs w:val="24"/>
        </w:rPr>
        <w:t>dan</w:t>
      </w:r>
      <w:proofErr w:type="gramEnd"/>
      <w:r w:rsidR="00052040" w:rsidRPr="00036F2E">
        <w:rPr>
          <w:rFonts w:eastAsia="Times New Roman"/>
          <w:i/>
          <w:sz w:val="24"/>
          <w:szCs w:val="24"/>
        </w:rPr>
        <w:t xml:space="preserve"> Perilaku. </w:t>
      </w:r>
      <w:r>
        <w:rPr>
          <w:rFonts w:eastAsia="Times New Roman"/>
          <w:sz w:val="24"/>
          <w:szCs w:val="24"/>
        </w:rPr>
        <w:t xml:space="preserve">Paska Sarjana Institut   </w:t>
      </w:r>
    </w:p>
    <w:p w:rsidR="00052040" w:rsidRPr="00036F2E" w:rsidRDefault="00C87818" w:rsidP="002001A1">
      <w:pPr>
        <w:spacing w:line="360" w:lineRule="auto"/>
        <w:jc w:val="both"/>
        <w:rPr>
          <w:rFonts w:eastAsia="Times New Roman"/>
          <w:sz w:val="24"/>
          <w:szCs w:val="24"/>
        </w:rPr>
      </w:pPr>
      <w:r>
        <w:rPr>
          <w:rFonts w:eastAsia="Times New Roman"/>
          <w:sz w:val="24"/>
          <w:szCs w:val="24"/>
        </w:rPr>
        <w:t xml:space="preserve">        </w:t>
      </w:r>
      <w:r w:rsidR="00052040" w:rsidRPr="00036F2E">
        <w:rPr>
          <w:rFonts w:eastAsia="Times New Roman"/>
          <w:sz w:val="24"/>
          <w:szCs w:val="24"/>
        </w:rPr>
        <w:t>Pertanian Bogor.</w:t>
      </w:r>
    </w:p>
    <w:p w:rsidR="00C87818" w:rsidRDefault="00052040" w:rsidP="002001A1">
      <w:pPr>
        <w:spacing w:line="360" w:lineRule="auto"/>
        <w:jc w:val="both"/>
        <w:rPr>
          <w:rFonts w:eastAsia="Times New Roman"/>
          <w:i/>
          <w:sz w:val="24"/>
          <w:szCs w:val="24"/>
        </w:rPr>
      </w:pPr>
      <w:proofErr w:type="gramStart"/>
      <w:r w:rsidRPr="00036F2E">
        <w:rPr>
          <w:rFonts w:eastAsia="Times New Roman"/>
          <w:sz w:val="24"/>
          <w:szCs w:val="24"/>
        </w:rPr>
        <w:t>Notoadmojo.</w:t>
      </w:r>
      <w:proofErr w:type="gramEnd"/>
      <w:r w:rsidRPr="00036F2E">
        <w:rPr>
          <w:rFonts w:eastAsia="Times New Roman"/>
          <w:sz w:val="24"/>
          <w:szCs w:val="24"/>
        </w:rPr>
        <w:t xml:space="preserve"> S (2012), </w:t>
      </w:r>
      <w:r w:rsidR="00C87818">
        <w:rPr>
          <w:rFonts w:eastAsia="Times New Roman"/>
          <w:i/>
          <w:sz w:val="24"/>
          <w:szCs w:val="24"/>
        </w:rPr>
        <w:t>Promosi kesehatan</w:t>
      </w:r>
    </w:p>
    <w:p w:rsidR="00C87818" w:rsidRDefault="00C87818" w:rsidP="002001A1">
      <w:pPr>
        <w:spacing w:line="360" w:lineRule="auto"/>
        <w:jc w:val="both"/>
        <w:rPr>
          <w:rFonts w:eastAsia="Times New Roman"/>
          <w:sz w:val="24"/>
          <w:szCs w:val="24"/>
        </w:rPr>
      </w:pPr>
      <w:r>
        <w:rPr>
          <w:rFonts w:eastAsia="Times New Roman"/>
          <w:i/>
          <w:sz w:val="24"/>
          <w:szCs w:val="24"/>
        </w:rPr>
        <w:t xml:space="preserve">       </w:t>
      </w:r>
      <w:r w:rsidR="00052040" w:rsidRPr="00036F2E">
        <w:rPr>
          <w:rFonts w:eastAsia="Times New Roman"/>
          <w:i/>
          <w:sz w:val="24"/>
          <w:szCs w:val="24"/>
        </w:rPr>
        <w:t>Dan Perilaku Kesehatan,</w:t>
      </w:r>
      <w:r w:rsidR="00052040" w:rsidRPr="00036F2E">
        <w:rPr>
          <w:rFonts w:eastAsia="Times New Roman"/>
          <w:sz w:val="24"/>
          <w:szCs w:val="24"/>
        </w:rPr>
        <w:t xml:space="preserve"> Jakarta; </w:t>
      </w:r>
    </w:p>
    <w:p w:rsidR="00052040" w:rsidRPr="00036F2E" w:rsidRDefault="00C87818" w:rsidP="002001A1">
      <w:pPr>
        <w:spacing w:line="360" w:lineRule="auto"/>
        <w:jc w:val="both"/>
        <w:rPr>
          <w:rFonts w:eastAsia="Times New Roman"/>
          <w:sz w:val="24"/>
          <w:szCs w:val="24"/>
        </w:rPr>
      </w:pPr>
      <w:r>
        <w:rPr>
          <w:rFonts w:eastAsia="Times New Roman"/>
          <w:sz w:val="24"/>
          <w:szCs w:val="24"/>
        </w:rPr>
        <w:t xml:space="preserve">       </w:t>
      </w:r>
      <w:r w:rsidR="00052040" w:rsidRPr="00036F2E">
        <w:rPr>
          <w:rFonts w:eastAsia="Times New Roman"/>
          <w:sz w:val="24"/>
          <w:szCs w:val="24"/>
        </w:rPr>
        <w:t>Rhineka Cipta</w:t>
      </w:r>
    </w:p>
    <w:p w:rsidR="00C87818" w:rsidRDefault="00052040" w:rsidP="002001A1">
      <w:pPr>
        <w:spacing w:line="360" w:lineRule="auto"/>
        <w:jc w:val="both"/>
        <w:rPr>
          <w:rFonts w:eastAsia="Times New Roman"/>
          <w:i/>
          <w:sz w:val="24"/>
          <w:szCs w:val="24"/>
        </w:rPr>
      </w:pPr>
      <w:r w:rsidRPr="00036F2E">
        <w:rPr>
          <w:rFonts w:eastAsia="Times New Roman"/>
          <w:sz w:val="24"/>
          <w:szCs w:val="24"/>
        </w:rPr>
        <w:t xml:space="preserve">Nursalam (2014), </w:t>
      </w:r>
      <w:r w:rsidRPr="00036F2E">
        <w:rPr>
          <w:rFonts w:eastAsia="Times New Roman"/>
          <w:i/>
          <w:sz w:val="24"/>
          <w:szCs w:val="24"/>
        </w:rPr>
        <w:t xml:space="preserve">Manajemen Keperawatan </w:t>
      </w:r>
    </w:p>
    <w:p w:rsidR="00C87818" w:rsidRDefault="00C87818" w:rsidP="002001A1">
      <w:pPr>
        <w:spacing w:line="360" w:lineRule="auto"/>
        <w:jc w:val="both"/>
        <w:rPr>
          <w:rFonts w:eastAsia="Times New Roman"/>
          <w:i/>
          <w:sz w:val="24"/>
          <w:szCs w:val="24"/>
        </w:rPr>
      </w:pPr>
      <w:r>
        <w:rPr>
          <w:rFonts w:eastAsia="Times New Roman"/>
          <w:i/>
          <w:sz w:val="24"/>
          <w:szCs w:val="24"/>
        </w:rPr>
        <w:t xml:space="preserve">        </w:t>
      </w:r>
      <w:r w:rsidR="00052040" w:rsidRPr="00036F2E">
        <w:rPr>
          <w:rFonts w:eastAsia="Times New Roman"/>
          <w:i/>
          <w:sz w:val="24"/>
          <w:szCs w:val="24"/>
        </w:rPr>
        <w:t xml:space="preserve">Aplikasi dalam Praktik Keperawatan </w:t>
      </w:r>
      <w:r>
        <w:rPr>
          <w:rFonts w:eastAsia="Times New Roman"/>
          <w:i/>
          <w:sz w:val="24"/>
          <w:szCs w:val="24"/>
        </w:rPr>
        <w:t xml:space="preserve"> </w:t>
      </w:r>
    </w:p>
    <w:p w:rsidR="00052040" w:rsidRPr="00036F2E" w:rsidRDefault="00C87818" w:rsidP="002001A1">
      <w:pPr>
        <w:spacing w:line="360" w:lineRule="auto"/>
        <w:jc w:val="both"/>
        <w:rPr>
          <w:rFonts w:eastAsia="Times New Roman"/>
          <w:sz w:val="24"/>
          <w:szCs w:val="24"/>
        </w:rPr>
      </w:pPr>
      <w:r>
        <w:rPr>
          <w:rFonts w:eastAsia="Times New Roman"/>
          <w:i/>
          <w:sz w:val="24"/>
          <w:szCs w:val="24"/>
        </w:rPr>
        <w:t xml:space="preserve">        </w:t>
      </w:r>
      <w:r w:rsidR="00052040" w:rsidRPr="00036F2E">
        <w:rPr>
          <w:rFonts w:eastAsia="Times New Roman"/>
          <w:i/>
          <w:sz w:val="24"/>
          <w:szCs w:val="24"/>
        </w:rPr>
        <w:t>Profesional</w:t>
      </w:r>
      <w:r w:rsidR="00052040" w:rsidRPr="00036F2E">
        <w:rPr>
          <w:rFonts w:eastAsia="Times New Roman"/>
          <w:sz w:val="24"/>
          <w:szCs w:val="24"/>
        </w:rPr>
        <w:t>, Edis</w:t>
      </w:r>
      <w:r w:rsidR="006010D9" w:rsidRPr="00036F2E">
        <w:rPr>
          <w:rFonts w:eastAsia="Times New Roman"/>
          <w:sz w:val="24"/>
          <w:szCs w:val="24"/>
        </w:rPr>
        <w:t xml:space="preserve">i </w:t>
      </w:r>
      <w:r w:rsidR="00052040" w:rsidRPr="00036F2E">
        <w:rPr>
          <w:rFonts w:eastAsia="Times New Roman"/>
          <w:sz w:val="24"/>
          <w:szCs w:val="24"/>
        </w:rPr>
        <w:t>4, Jakarta: Salemba.</w:t>
      </w:r>
    </w:p>
    <w:p w:rsidR="00C87818" w:rsidRDefault="00052040" w:rsidP="002001A1">
      <w:pPr>
        <w:spacing w:line="360" w:lineRule="auto"/>
        <w:jc w:val="both"/>
        <w:rPr>
          <w:rFonts w:eastAsia="Times New Roman"/>
          <w:i/>
          <w:sz w:val="24"/>
          <w:szCs w:val="24"/>
        </w:rPr>
      </w:pPr>
      <w:r w:rsidRPr="00036F2E">
        <w:rPr>
          <w:rFonts w:eastAsia="Times New Roman"/>
          <w:sz w:val="24"/>
          <w:szCs w:val="24"/>
        </w:rPr>
        <w:t xml:space="preserve">Potter Perry (2006), </w:t>
      </w:r>
      <w:r w:rsidRPr="00036F2E">
        <w:rPr>
          <w:rFonts w:eastAsia="Times New Roman"/>
          <w:i/>
          <w:sz w:val="24"/>
          <w:szCs w:val="24"/>
        </w:rPr>
        <w:t xml:space="preserve">Fundamental of Nursing: </w:t>
      </w:r>
    </w:p>
    <w:p w:rsidR="00C87818" w:rsidRDefault="00C87818" w:rsidP="002001A1">
      <w:pPr>
        <w:spacing w:line="360" w:lineRule="auto"/>
        <w:jc w:val="both"/>
        <w:rPr>
          <w:rFonts w:eastAsia="Times New Roman"/>
          <w:sz w:val="24"/>
          <w:szCs w:val="24"/>
        </w:rPr>
      </w:pPr>
      <w:r>
        <w:rPr>
          <w:rFonts w:eastAsia="Times New Roman"/>
          <w:i/>
          <w:sz w:val="24"/>
          <w:szCs w:val="24"/>
        </w:rPr>
        <w:t xml:space="preserve">        </w:t>
      </w:r>
      <w:r w:rsidR="00052040" w:rsidRPr="00036F2E">
        <w:rPr>
          <w:rFonts w:eastAsia="Times New Roman"/>
          <w:i/>
          <w:sz w:val="24"/>
          <w:szCs w:val="24"/>
        </w:rPr>
        <w:t>Konsep, Proses Praktik,</w:t>
      </w:r>
      <w:r w:rsidR="006010D9" w:rsidRPr="00036F2E">
        <w:rPr>
          <w:rFonts w:eastAsia="Times New Roman"/>
          <w:sz w:val="24"/>
          <w:szCs w:val="24"/>
        </w:rPr>
        <w:t xml:space="preserve"> 4</w:t>
      </w:r>
      <w:r w:rsidR="006010D9" w:rsidRPr="00036F2E">
        <w:rPr>
          <w:rFonts w:eastAsia="Times New Roman"/>
          <w:sz w:val="24"/>
          <w:szCs w:val="24"/>
          <w:vertAlign w:val="superscript"/>
        </w:rPr>
        <w:t>th</w:t>
      </w:r>
      <w:r>
        <w:rPr>
          <w:rFonts w:eastAsia="Times New Roman"/>
          <w:sz w:val="24"/>
          <w:szCs w:val="24"/>
        </w:rPr>
        <w:t xml:space="preserve"> ed. USA:    </w:t>
      </w:r>
    </w:p>
    <w:p w:rsidR="002001A1" w:rsidRDefault="00C87818" w:rsidP="002001A1">
      <w:pPr>
        <w:spacing w:line="360" w:lineRule="auto"/>
        <w:jc w:val="both"/>
        <w:rPr>
          <w:rFonts w:eastAsia="Times New Roman"/>
          <w:sz w:val="24"/>
          <w:szCs w:val="24"/>
        </w:rPr>
      </w:pPr>
      <w:r>
        <w:rPr>
          <w:rFonts w:eastAsia="Times New Roman"/>
          <w:sz w:val="24"/>
          <w:szCs w:val="24"/>
        </w:rPr>
        <w:t xml:space="preserve">         </w:t>
      </w:r>
      <w:r w:rsidR="006010D9" w:rsidRPr="00036F2E">
        <w:rPr>
          <w:rFonts w:eastAsia="Times New Roman"/>
          <w:sz w:val="24"/>
          <w:szCs w:val="24"/>
        </w:rPr>
        <w:t>Elsevier Mosby.</w:t>
      </w:r>
    </w:p>
    <w:p w:rsidR="00C87818" w:rsidRPr="002001A1" w:rsidRDefault="002001A1" w:rsidP="002001A1">
      <w:pPr>
        <w:spacing w:line="360" w:lineRule="auto"/>
        <w:jc w:val="both"/>
        <w:rPr>
          <w:rFonts w:eastAsia="Times New Roman"/>
          <w:sz w:val="24"/>
          <w:szCs w:val="24"/>
        </w:rPr>
      </w:pPr>
      <w:r>
        <w:rPr>
          <w:rFonts w:eastAsia="Times New Roman"/>
          <w:sz w:val="24"/>
          <w:szCs w:val="24"/>
        </w:rPr>
        <w:t>Waw</w:t>
      </w:r>
      <w:r w:rsidR="006010D9" w:rsidRPr="00036F2E">
        <w:rPr>
          <w:rFonts w:eastAsia="Times New Roman"/>
          <w:sz w:val="24"/>
          <w:szCs w:val="24"/>
        </w:rPr>
        <w:t xml:space="preserve">an &amp; Dewi (2010), </w:t>
      </w:r>
      <w:r w:rsidR="00C87818">
        <w:rPr>
          <w:rFonts w:eastAsia="Times New Roman"/>
          <w:i/>
          <w:sz w:val="24"/>
          <w:szCs w:val="24"/>
        </w:rPr>
        <w:t xml:space="preserve">Teori dan   </w:t>
      </w:r>
    </w:p>
    <w:p w:rsidR="00C87818" w:rsidRDefault="00C87818" w:rsidP="002001A1">
      <w:pPr>
        <w:spacing w:line="360" w:lineRule="auto"/>
        <w:jc w:val="both"/>
        <w:rPr>
          <w:rFonts w:eastAsia="Times New Roman"/>
          <w:i/>
          <w:sz w:val="24"/>
          <w:szCs w:val="24"/>
        </w:rPr>
      </w:pPr>
      <w:r>
        <w:rPr>
          <w:rFonts w:eastAsia="Times New Roman"/>
          <w:i/>
          <w:sz w:val="24"/>
          <w:szCs w:val="24"/>
        </w:rPr>
        <w:t xml:space="preserve">        </w:t>
      </w:r>
      <w:r w:rsidR="006010D9" w:rsidRPr="00036F2E">
        <w:rPr>
          <w:rFonts w:eastAsia="Times New Roman"/>
          <w:i/>
          <w:sz w:val="24"/>
          <w:szCs w:val="24"/>
        </w:rPr>
        <w:t xml:space="preserve">Pengukuran Pengetahuan Sikap dan </w:t>
      </w:r>
    </w:p>
    <w:p w:rsidR="00C87818" w:rsidRDefault="00C87818" w:rsidP="002001A1">
      <w:pPr>
        <w:spacing w:line="360" w:lineRule="auto"/>
        <w:jc w:val="both"/>
        <w:rPr>
          <w:rFonts w:eastAsia="Times New Roman"/>
          <w:sz w:val="24"/>
          <w:szCs w:val="24"/>
        </w:rPr>
      </w:pPr>
      <w:r>
        <w:rPr>
          <w:rFonts w:eastAsia="Times New Roman"/>
          <w:i/>
          <w:sz w:val="24"/>
          <w:szCs w:val="24"/>
        </w:rPr>
        <w:t xml:space="preserve">        </w:t>
      </w:r>
      <w:r w:rsidR="006010D9" w:rsidRPr="00036F2E">
        <w:rPr>
          <w:rFonts w:eastAsia="Times New Roman"/>
          <w:i/>
          <w:sz w:val="24"/>
          <w:szCs w:val="24"/>
        </w:rPr>
        <w:t>Perilaku Manusia</w:t>
      </w:r>
      <w:r w:rsidR="006010D9" w:rsidRPr="00036F2E">
        <w:rPr>
          <w:rFonts w:eastAsia="Times New Roman"/>
          <w:sz w:val="24"/>
          <w:szCs w:val="24"/>
        </w:rPr>
        <w:t>, Yogyakarta</w:t>
      </w:r>
      <w:proofErr w:type="gramStart"/>
      <w:r w:rsidR="006010D9" w:rsidRPr="00036F2E">
        <w:rPr>
          <w:rFonts w:eastAsia="Times New Roman"/>
          <w:sz w:val="24"/>
          <w:szCs w:val="24"/>
        </w:rPr>
        <w:t>:Nuha</w:t>
      </w:r>
      <w:proofErr w:type="gramEnd"/>
      <w:r w:rsidR="006010D9" w:rsidRPr="00036F2E">
        <w:rPr>
          <w:rFonts w:eastAsia="Times New Roman"/>
          <w:sz w:val="24"/>
          <w:szCs w:val="24"/>
        </w:rPr>
        <w:t xml:space="preserve"> </w:t>
      </w:r>
      <w:r>
        <w:rPr>
          <w:rFonts w:eastAsia="Times New Roman"/>
          <w:sz w:val="24"/>
          <w:szCs w:val="24"/>
        </w:rPr>
        <w:t xml:space="preserve">  </w:t>
      </w:r>
    </w:p>
    <w:p w:rsidR="006010D9" w:rsidRPr="00036F2E" w:rsidRDefault="00C87818" w:rsidP="002001A1">
      <w:pPr>
        <w:spacing w:line="360" w:lineRule="auto"/>
        <w:jc w:val="both"/>
        <w:rPr>
          <w:rFonts w:eastAsia="Times New Roman"/>
          <w:sz w:val="24"/>
          <w:szCs w:val="24"/>
        </w:rPr>
      </w:pPr>
      <w:r>
        <w:rPr>
          <w:rFonts w:eastAsia="Times New Roman"/>
          <w:sz w:val="24"/>
          <w:szCs w:val="24"/>
        </w:rPr>
        <w:t xml:space="preserve">        </w:t>
      </w:r>
      <w:proofErr w:type="gramStart"/>
      <w:r w:rsidR="006010D9" w:rsidRPr="00036F2E">
        <w:rPr>
          <w:rFonts w:eastAsia="Times New Roman"/>
          <w:sz w:val="24"/>
          <w:szCs w:val="24"/>
        </w:rPr>
        <w:t>Medika.</w:t>
      </w:r>
      <w:proofErr w:type="gramEnd"/>
    </w:p>
    <w:p w:rsidR="006010D9" w:rsidRPr="00036F2E" w:rsidRDefault="006010D9" w:rsidP="002001A1">
      <w:pPr>
        <w:spacing w:line="360" w:lineRule="auto"/>
        <w:jc w:val="both"/>
        <w:rPr>
          <w:rFonts w:eastAsia="Times New Roman"/>
          <w:sz w:val="24"/>
          <w:szCs w:val="24"/>
        </w:rPr>
      </w:pPr>
    </w:p>
    <w:p w:rsidR="00E2540C" w:rsidRDefault="00E2540C" w:rsidP="005F1ACD">
      <w:pPr>
        <w:spacing w:line="478" w:lineRule="auto"/>
        <w:rPr>
          <w:rFonts w:eastAsia="Times New Roman"/>
          <w:sz w:val="24"/>
          <w:szCs w:val="24"/>
        </w:rPr>
        <w:sectPr w:rsidR="00E2540C" w:rsidSect="00C87818">
          <w:type w:val="continuous"/>
          <w:pgSz w:w="12240" w:h="15844"/>
          <w:pgMar w:top="701" w:right="944" w:bottom="881" w:left="1440" w:header="0" w:footer="0" w:gutter="0"/>
          <w:cols w:num="2" w:space="872"/>
        </w:sectPr>
      </w:pPr>
    </w:p>
    <w:p w:rsidR="00052040" w:rsidRDefault="00052040" w:rsidP="005F1ACD">
      <w:pPr>
        <w:spacing w:line="478" w:lineRule="auto"/>
        <w:rPr>
          <w:rFonts w:eastAsia="Times New Roman"/>
          <w:sz w:val="24"/>
          <w:szCs w:val="24"/>
        </w:rPr>
      </w:pPr>
    </w:p>
    <w:p w:rsidR="005F1ACD" w:rsidRDefault="005F1ACD" w:rsidP="005F1ACD">
      <w:pPr>
        <w:spacing w:line="478" w:lineRule="auto"/>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604CF2">
      <w:pPr>
        <w:ind w:firstLine="720"/>
        <w:rPr>
          <w:rFonts w:eastAsia="Times New Roman"/>
          <w:sz w:val="24"/>
          <w:szCs w:val="24"/>
        </w:rPr>
      </w:pPr>
    </w:p>
    <w:p w:rsidR="005F1ACD" w:rsidRDefault="005F1ACD" w:rsidP="005F1ACD">
      <w:pPr>
        <w:spacing w:line="478" w:lineRule="auto"/>
        <w:ind w:right="700"/>
        <w:jc w:val="both"/>
        <w:rPr>
          <w:rFonts w:eastAsia="Times New Roman"/>
          <w:sz w:val="24"/>
          <w:szCs w:val="24"/>
        </w:rPr>
      </w:pPr>
    </w:p>
    <w:p w:rsidR="005F1ACD" w:rsidRPr="00DA3097" w:rsidRDefault="005F1ACD" w:rsidP="005F1ACD">
      <w:pPr>
        <w:rPr>
          <w:rFonts w:eastAsia="Times New Roman"/>
          <w:sz w:val="24"/>
          <w:szCs w:val="24"/>
        </w:rPr>
      </w:pPr>
    </w:p>
    <w:p w:rsidR="005F1ACD" w:rsidRPr="00604CF2" w:rsidRDefault="005F1ACD" w:rsidP="005F1ACD">
      <w:pPr>
        <w:rPr>
          <w:rFonts w:eastAsia="Times New Roman"/>
          <w:sz w:val="24"/>
          <w:szCs w:val="24"/>
        </w:rPr>
        <w:sectPr w:rsidR="005F1ACD" w:rsidRPr="00604CF2" w:rsidSect="009C4294">
          <w:type w:val="continuous"/>
          <w:pgSz w:w="12240" w:h="15844"/>
          <w:pgMar w:top="701" w:right="944" w:bottom="881" w:left="1440" w:header="0" w:footer="0" w:gutter="0"/>
          <w:cols w:space="720" w:equalWidth="0">
            <w:col w:w="9860"/>
          </w:cols>
        </w:sectPr>
      </w:pPr>
    </w:p>
    <w:p w:rsidR="00604CF2" w:rsidRPr="00604CF2" w:rsidRDefault="00604CF2" w:rsidP="00604CF2">
      <w:pPr>
        <w:rPr>
          <w:sz w:val="20"/>
          <w:szCs w:val="20"/>
        </w:rPr>
      </w:pPr>
    </w:p>
    <w:p w:rsidR="00604CF2" w:rsidRPr="00604CF2" w:rsidRDefault="00604CF2" w:rsidP="00604CF2">
      <w:pPr>
        <w:rPr>
          <w:sz w:val="20"/>
          <w:szCs w:val="20"/>
        </w:rPr>
      </w:pPr>
    </w:p>
    <w:p w:rsidR="00604CF2" w:rsidRPr="00604CF2" w:rsidRDefault="00604CF2" w:rsidP="00604CF2">
      <w:pPr>
        <w:pStyle w:val="ListParagraph"/>
        <w:tabs>
          <w:tab w:val="left" w:pos="1680"/>
        </w:tabs>
        <w:ind w:left="1800"/>
        <w:rPr>
          <w:rFonts w:eastAsia="Times New Roman"/>
          <w:sz w:val="24"/>
          <w:szCs w:val="24"/>
        </w:rPr>
      </w:pPr>
    </w:p>
    <w:p w:rsidR="00604CF2" w:rsidRPr="00A5337E" w:rsidRDefault="00604CF2" w:rsidP="00604CF2">
      <w:pPr>
        <w:tabs>
          <w:tab w:val="left" w:pos="1440"/>
        </w:tabs>
        <w:rPr>
          <w:sz w:val="20"/>
          <w:szCs w:val="20"/>
        </w:rPr>
        <w:sectPr w:rsidR="00604CF2" w:rsidRPr="00A5337E">
          <w:pgSz w:w="12240" w:h="15844"/>
          <w:pgMar w:top="1440" w:right="944" w:bottom="718" w:left="1440" w:header="0" w:footer="0" w:gutter="0"/>
          <w:cols w:space="720" w:equalWidth="0">
            <w:col w:w="9860"/>
          </w:cols>
        </w:sectPr>
      </w:pPr>
    </w:p>
    <w:p w:rsidR="00604CF2" w:rsidRDefault="00604CF2" w:rsidP="00604CF2">
      <w:pPr>
        <w:ind w:firstLine="720"/>
        <w:rPr>
          <w:sz w:val="20"/>
          <w:szCs w:val="20"/>
        </w:rPr>
      </w:pPr>
    </w:p>
    <w:p w:rsidR="00604CF2" w:rsidRDefault="00604CF2"/>
    <w:sectPr w:rsidR="00604CF2" w:rsidSect="002341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DB"/>
    <w:multiLevelType w:val="hybridMultilevel"/>
    <w:tmpl w:val="5AEA5460"/>
    <w:lvl w:ilvl="0" w:tplc="7638E412">
      <w:start w:val="3"/>
      <w:numFmt w:val="decimal"/>
      <w:lvlText w:val="%1."/>
      <w:lvlJc w:val="left"/>
    </w:lvl>
    <w:lvl w:ilvl="1" w:tplc="14A6A304">
      <w:numFmt w:val="decimal"/>
      <w:lvlText w:val=""/>
      <w:lvlJc w:val="left"/>
    </w:lvl>
    <w:lvl w:ilvl="2" w:tplc="7160F73E">
      <w:numFmt w:val="decimal"/>
      <w:lvlText w:val=""/>
      <w:lvlJc w:val="left"/>
    </w:lvl>
    <w:lvl w:ilvl="3" w:tplc="91FCE924">
      <w:numFmt w:val="decimal"/>
      <w:lvlText w:val=""/>
      <w:lvlJc w:val="left"/>
    </w:lvl>
    <w:lvl w:ilvl="4" w:tplc="BA2E19EC">
      <w:numFmt w:val="decimal"/>
      <w:lvlText w:val=""/>
      <w:lvlJc w:val="left"/>
    </w:lvl>
    <w:lvl w:ilvl="5" w:tplc="B3A8BFF6">
      <w:numFmt w:val="decimal"/>
      <w:lvlText w:val=""/>
      <w:lvlJc w:val="left"/>
    </w:lvl>
    <w:lvl w:ilvl="6" w:tplc="B41C27B0">
      <w:numFmt w:val="decimal"/>
      <w:lvlText w:val=""/>
      <w:lvlJc w:val="left"/>
    </w:lvl>
    <w:lvl w:ilvl="7" w:tplc="0096EEE4">
      <w:numFmt w:val="decimal"/>
      <w:lvlText w:val=""/>
      <w:lvlJc w:val="left"/>
    </w:lvl>
    <w:lvl w:ilvl="8" w:tplc="2A963732">
      <w:numFmt w:val="decimal"/>
      <w:lvlText w:val=""/>
      <w:lvlJc w:val="left"/>
    </w:lvl>
  </w:abstractNum>
  <w:abstractNum w:abstractNumId="1">
    <w:nsid w:val="00002EA6"/>
    <w:multiLevelType w:val="hybridMultilevel"/>
    <w:tmpl w:val="93A24254"/>
    <w:lvl w:ilvl="0" w:tplc="00CA9106">
      <w:start w:val="2"/>
      <w:numFmt w:val="decimal"/>
      <w:lvlText w:val="%1."/>
      <w:lvlJc w:val="left"/>
    </w:lvl>
    <w:lvl w:ilvl="1" w:tplc="15642668">
      <w:numFmt w:val="decimal"/>
      <w:lvlText w:val=""/>
      <w:lvlJc w:val="left"/>
    </w:lvl>
    <w:lvl w:ilvl="2" w:tplc="C29EC8EA">
      <w:numFmt w:val="decimal"/>
      <w:lvlText w:val=""/>
      <w:lvlJc w:val="left"/>
    </w:lvl>
    <w:lvl w:ilvl="3" w:tplc="3A7033FA">
      <w:numFmt w:val="decimal"/>
      <w:lvlText w:val=""/>
      <w:lvlJc w:val="left"/>
    </w:lvl>
    <w:lvl w:ilvl="4" w:tplc="65BE8EDA">
      <w:numFmt w:val="decimal"/>
      <w:lvlText w:val=""/>
      <w:lvlJc w:val="left"/>
    </w:lvl>
    <w:lvl w:ilvl="5" w:tplc="EB7A55F6">
      <w:numFmt w:val="decimal"/>
      <w:lvlText w:val=""/>
      <w:lvlJc w:val="left"/>
    </w:lvl>
    <w:lvl w:ilvl="6" w:tplc="412CB840">
      <w:numFmt w:val="decimal"/>
      <w:lvlText w:val=""/>
      <w:lvlJc w:val="left"/>
    </w:lvl>
    <w:lvl w:ilvl="7" w:tplc="F64698AC">
      <w:numFmt w:val="decimal"/>
      <w:lvlText w:val=""/>
      <w:lvlJc w:val="left"/>
    </w:lvl>
    <w:lvl w:ilvl="8" w:tplc="A4D63792">
      <w:numFmt w:val="decimal"/>
      <w:lvlText w:val=""/>
      <w:lvlJc w:val="left"/>
    </w:lvl>
  </w:abstractNum>
  <w:abstractNum w:abstractNumId="2">
    <w:nsid w:val="0000491C"/>
    <w:multiLevelType w:val="hybridMultilevel"/>
    <w:tmpl w:val="4BE63B16"/>
    <w:lvl w:ilvl="0" w:tplc="0C264C84">
      <w:start w:val="2"/>
      <w:numFmt w:val="decimal"/>
      <w:lvlText w:val="%1."/>
      <w:lvlJc w:val="left"/>
    </w:lvl>
    <w:lvl w:ilvl="1" w:tplc="D7381A54">
      <w:numFmt w:val="decimal"/>
      <w:lvlText w:val=""/>
      <w:lvlJc w:val="left"/>
    </w:lvl>
    <w:lvl w:ilvl="2" w:tplc="7A26A316">
      <w:numFmt w:val="decimal"/>
      <w:lvlText w:val=""/>
      <w:lvlJc w:val="left"/>
    </w:lvl>
    <w:lvl w:ilvl="3" w:tplc="1246498E">
      <w:numFmt w:val="decimal"/>
      <w:lvlText w:val=""/>
      <w:lvlJc w:val="left"/>
    </w:lvl>
    <w:lvl w:ilvl="4" w:tplc="445629BA">
      <w:numFmt w:val="decimal"/>
      <w:lvlText w:val=""/>
      <w:lvlJc w:val="left"/>
    </w:lvl>
    <w:lvl w:ilvl="5" w:tplc="20B8B4AE">
      <w:numFmt w:val="decimal"/>
      <w:lvlText w:val=""/>
      <w:lvlJc w:val="left"/>
    </w:lvl>
    <w:lvl w:ilvl="6" w:tplc="25220BB2">
      <w:numFmt w:val="decimal"/>
      <w:lvlText w:val=""/>
      <w:lvlJc w:val="left"/>
    </w:lvl>
    <w:lvl w:ilvl="7" w:tplc="F95AABA8">
      <w:numFmt w:val="decimal"/>
      <w:lvlText w:val=""/>
      <w:lvlJc w:val="left"/>
    </w:lvl>
    <w:lvl w:ilvl="8" w:tplc="FE26BBC0">
      <w:numFmt w:val="decimal"/>
      <w:lvlText w:val=""/>
      <w:lvlJc w:val="left"/>
    </w:lvl>
  </w:abstractNum>
  <w:abstractNum w:abstractNumId="3">
    <w:nsid w:val="06BB6C23"/>
    <w:multiLevelType w:val="hybridMultilevel"/>
    <w:tmpl w:val="707A7E7C"/>
    <w:lvl w:ilvl="0" w:tplc="2182C4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D65F5"/>
    <w:multiLevelType w:val="hybridMultilevel"/>
    <w:tmpl w:val="07B4EFF8"/>
    <w:lvl w:ilvl="0" w:tplc="2B166714">
      <w:start w:val="1"/>
      <w:numFmt w:val="bullet"/>
      <w:lvlText w:val="-"/>
      <w:lvlJc w:val="left"/>
      <w:pPr>
        <w:ind w:left="2100" w:hanging="360"/>
      </w:pPr>
      <w:rPr>
        <w:rFonts w:ascii="Times New Roman" w:eastAsia="Times New Roman" w:hAnsi="Times New Roman" w:cs="Times New Roman" w:hint="default"/>
        <w:sz w:val="24"/>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5">
    <w:nsid w:val="0A0E6DD3"/>
    <w:multiLevelType w:val="hybridMultilevel"/>
    <w:tmpl w:val="3D845C0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CE25CE"/>
    <w:multiLevelType w:val="hybridMultilevel"/>
    <w:tmpl w:val="95D238E0"/>
    <w:lvl w:ilvl="0" w:tplc="3CB68228">
      <w:start w:val="1"/>
      <w:numFmt w:val="decimal"/>
      <w:lvlText w:val="%1."/>
      <w:lvlJc w:val="left"/>
      <w:pPr>
        <w:ind w:left="1800" w:hanging="360"/>
      </w:pPr>
      <w:rPr>
        <w:rFonts w:eastAsia="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F94753"/>
    <w:multiLevelType w:val="hybridMultilevel"/>
    <w:tmpl w:val="D4A69BA4"/>
    <w:lvl w:ilvl="0" w:tplc="3D7A0486">
      <w:start w:val="1"/>
      <w:numFmt w:val="decimal"/>
      <w:lvlText w:val="%1."/>
      <w:lvlJc w:val="left"/>
      <w:pPr>
        <w:ind w:left="1740" w:hanging="360"/>
      </w:pPr>
      <w:rPr>
        <w:rFonts w:eastAsia="Times New Roman" w:hint="default"/>
        <w:sz w:val="24"/>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8">
    <w:nsid w:val="7D376882"/>
    <w:multiLevelType w:val="hybridMultilevel"/>
    <w:tmpl w:val="B726C2B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4"/>
  </w:num>
  <w:num w:numId="6">
    <w:abstractNumId w:val="2"/>
  </w:num>
  <w:num w:numId="7">
    <w:abstractNumId w:val="8"/>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04CF2"/>
    <w:rsid w:val="00036F2E"/>
    <w:rsid w:val="00052040"/>
    <w:rsid w:val="002001A1"/>
    <w:rsid w:val="00223DBA"/>
    <w:rsid w:val="00234153"/>
    <w:rsid w:val="0034191B"/>
    <w:rsid w:val="00351D6B"/>
    <w:rsid w:val="003C22A7"/>
    <w:rsid w:val="003E55B1"/>
    <w:rsid w:val="004C3D81"/>
    <w:rsid w:val="005F1ACD"/>
    <w:rsid w:val="006010D9"/>
    <w:rsid w:val="00604CF2"/>
    <w:rsid w:val="009B7562"/>
    <w:rsid w:val="009C4294"/>
    <w:rsid w:val="00AA0A7C"/>
    <w:rsid w:val="00C87818"/>
    <w:rsid w:val="00DA3097"/>
    <w:rsid w:val="00E2540C"/>
    <w:rsid w:val="00E7173A"/>
    <w:rsid w:val="00F20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F2"/>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C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2018-12-11T07:53:00Z</dcterms:created>
  <dcterms:modified xsi:type="dcterms:W3CDTF">2018-12-11T07:55:00Z</dcterms:modified>
</cp:coreProperties>
</file>